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837" w:rsidRPr="008B4E55" w:rsidRDefault="008112FE" w:rsidP="00F06774">
      <w:pPr>
        <w:pStyle w:val="a8"/>
        <w:rPr>
          <w:sz w:val="22"/>
          <w:szCs w:val="22"/>
        </w:rPr>
      </w:pPr>
      <w:bookmarkStart w:id="0" w:name="_GoBack"/>
      <w:bookmarkEnd w:id="0"/>
      <w:r w:rsidRPr="008B4E55">
        <w:rPr>
          <w:sz w:val="22"/>
          <w:szCs w:val="22"/>
        </w:rPr>
        <w:t>ОТЧЕТ</w:t>
      </w:r>
      <w:r w:rsidR="00F06774" w:rsidRPr="008B4E55">
        <w:rPr>
          <w:sz w:val="22"/>
          <w:szCs w:val="22"/>
        </w:rPr>
        <w:t xml:space="preserve"> ОБ ИТОГАХ ГОЛОСОВАНИЯ НА </w:t>
      </w:r>
      <w:r w:rsidR="003F315F">
        <w:rPr>
          <w:sz w:val="22"/>
          <w:szCs w:val="22"/>
        </w:rPr>
        <w:t>ВНЕОЧЕРЕДНОМ</w:t>
      </w:r>
      <w:r w:rsidR="0085112F" w:rsidRPr="008B4E55">
        <w:rPr>
          <w:sz w:val="22"/>
          <w:szCs w:val="22"/>
        </w:rPr>
        <w:t xml:space="preserve"> ОБЩЕМ СОБРАНИИ АКЦИОНЕРОВ </w:t>
      </w:r>
    </w:p>
    <w:p w:rsidR="007B7837" w:rsidRPr="008B4E55" w:rsidRDefault="007B7837" w:rsidP="008B4E55">
      <w:pPr>
        <w:jc w:val="center"/>
        <w:rPr>
          <w:b/>
          <w:sz w:val="22"/>
          <w:szCs w:val="22"/>
        </w:rPr>
      </w:pPr>
      <w:r w:rsidRPr="008B4E55">
        <w:rPr>
          <w:b/>
          <w:sz w:val="22"/>
          <w:szCs w:val="22"/>
        </w:rPr>
        <w:t>АКЦИОНЕРНО</w:t>
      </w:r>
      <w:r w:rsidR="008B4E55" w:rsidRPr="008B4E55">
        <w:rPr>
          <w:b/>
          <w:sz w:val="22"/>
          <w:szCs w:val="22"/>
        </w:rPr>
        <w:t>ГО</w:t>
      </w:r>
      <w:r w:rsidRPr="008B4E55">
        <w:rPr>
          <w:b/>
          <w:sz w:val="22"/>
          <w:szCs w:val="22"/>
        </w:rPr>
        <w:t xml:space="preserve"> ОБЩЕСТВ</w:t>
      </w:r>
      <w:r w:rsidR="008B4E55" w:rsidRPr="008B4E55">
        <w:rPr>
          <w:b/>
          <w:sz w:val="22"/>
          <w:szCs w:val="22"/>
        </w:rPr>
        <w:t>А</w:t>
      </w:r>
      <w:r w:rsidRPr="008B4E55">
        <w:rPr>
          <w:b/>
          <w:sz w:val="22"/>
          <w:szCs w:val="22"/>
        </w:rPr>
        <w:t xml:space="preserve"> «ГУТА-БАНК», АО «ГУТА-БАНК»</w:t>
      </w:r>
    </w:p>
    <w:p w:rsidR="007B7837" w:rsidRPr="008B4E55" w:rsidRDefault="007B7837" w:rsidP="00F06774">
      <w:pPr>
        <w:pStyle w:val="a8"/>
        <w:rPr>
          <w:sz w:val="22"/>
          <w:szCs w:val="22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777"/>
      </w:tblGrid>
      <w:tr w:rsidR="0019458C" w:rsidRPr="008B4E55" w:rsidTr="00303FC1">
        <w:tc>
          <w:tcPr>
            <w:tcW w:w="4219" w:type="dxa"/>
          </w:tcPr>
          <w:p w:rsidR="0019458C" w:rsidRPr="008B4E55" w:rsidRDefault="007B7837" w:rsidP="00303FC1">
            <w:pPr>
              <w:jc w:val="right"/>
              <w:rPr>
                <w:b/>
                <w:sz w:val="22"/>
                <w:szCs w:val="22"/>
              </w:rPr>
            </w:pPr>
            <w:r w:rsidRPr="008B4E55">
              <w:rPr>
                <w:b/>
                <w:sz w:val="22"/>
                <w:szCs w:val="22"/>
              </w:rPr>
              <w:t>П</w:t>
            </w:r>
            <w:r w:rsidR="0019458C" w:rsidRPr="008B4E55">
              <w:rPr>
                <w:b/>
                <w:sz w:val="22"/>
                <w:szCs w:val="22"/>
              </w:rPr>
              <w:t>олное наименование Общества:</w:t>
            </w:r>
          </w:p>
        </w:tc>
        <w:tc>
          <w:tcPr>
            <w:tcW w:w="5777" w:type="dxa"/>
            <w:vAlign w:val="center"/>
          </w:tcPr>
          <w:p w:rsidR="007B7837" w:rsidRPr="008B4E55" w:rsidRDefault="007B7837" w:rsidP="007B7837">
            <w:pPr>
              <w:jc w:val="both"/>
              <w:rPr>
                <w:caps/>
                <w:sz w:val="22"/>
                <w:szCs w:val="22"/>
              </w:rPr>
            </w:pPr>
            <w:r w:rsidRPr="008B4E55">
              <w:rPr>
                <w:caps/>
                <w:sz w:val="22"/>
                <w:szCs w:val="22"/>
              </w:rPr>
              <w:t xml:space="preserve">АКЦИОНЕРНОЕ ОБЩЕСТВО «ГУТА-БАНК» </w:t>
            </w:r>
          </w:p>
          <w:p w:rsidR="0019458C" w:rsidRPr="008B4E55" w:rsidRDefault="007B7837" w:rsidP="007B7837">
            <w:pPr>
              <w:rPr>
                <w:sz w:val="22"/>
                <w:szCs w:val="22"/>
              </w:rPr>
            </w:pPr>
            <w:r w:rsidRPr="008B4E55">
              <w:rPr>
                <w:sz w:val="22"/>
                <w:szCs w:val="22"/>
              </w:rPr>
              <w:t>(далее – «Банк»)</w:t>
            </w:r>
          </w:p>
        </w:tc>
      </w:tr>
      <w:tr w:rsidR="007B7837" w:rsidRPr="008B4E55" w:rsidTr="00C773B4">
        <w:tc>
          <w:tcPr>
            <w:tcW w:w="4219" w:type="dxa"/>
          </w:tcPr>
          <w:p w:rsidR="007B7837" w:rsidRPr="008B4E55" w:rsidRDefault="007B7837" w:rsidP="00303FC1">
            <w:pPr>
              <w:jc w:val="right"/>
              <w:rPr>
                <w:b/>
                <w:sz w:val="22"/>
                <w:szCs w:val="22"/>
              </w:rPr>
            </w:pPr>
            <w:r w:rsidRPr="008B4E55">
              <w:rPr>
                <w:b/>
                <w:sz w:val="22"/>
                <w:szCs w:val="22"/>
              </w:rPr>
              <w:t>Место нахождения Общества:</w:t>
            </w:r>
          </w:p>
        </w:tc>
        <w:tc>
          <w:tcPr>
            <w:tcW w:w="5777" w:type="dxa"/>
          </w:tcPr>
          <w:p w:rsidR="007B7837" w:rsidRPr="008B4E55" w:rsidRDefault="007B7837" w:rsidP="00C773B4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7078, г"/>
              </w:smartTagPr>
              <w:r w:rsidRPr="008B4E55">
                <w:rPr>
                  <w:sz w:val="22"/>
                  <w:szCs w:val="22"/>
                </w:rPr>
                <w:t>107078, г</w:t>
              </w:r>
            </w:smartTag>
            <w:r w:rsidRPr="008B4E55">
              <w:rPr>
                <w:sz w:val="22"/>
                <w:szCs w:val="22"/>
              </w:rPr>
              <w:t>. Москва, Орликов пер., д.5, стр.3</w:t>
            </w:r>
          </w:p>
        </w:tc>
      </w:tr>
      <w:tr w:rsidR="0019458C" w:rsidRPr="008B4E55" w:rsidTr="00303FC1">
        <w:tc>
          <w:tcPr>
            <w:tcW w:w="4219" w:type="dxa"/>
          </w:tcPr>
          <w:p w:rsidR="0019458C" w:rsidRPr="008B4E55" w:rsidRDefault="0019458C" w:rsidP="00303FC1">
            <w:pPr>
              <w:jc w:val="right"/>
              <w:rPr>
                <w:b/>
                <w:sz w:val="22"/>
                <w:szCs w:val="22"/>
              </w:rPr>
            </w:pPr>
            <w:r w:rsidRPr="008B4E55">
              <w:rPr>
                <w:b/>
                <w:sz w:val="22"/>
                <w:szCs w:val="22"/>
              </w:rPr>
              <w:t>Вид общего собрания:</w:t>
            </w:r>
          </w:p>
        </w:tc>
        <w:tc>
          <w:tcPr>
            <w:tcW w:w="5777" w:type="dxa"/>
            <w:vAlign w:val="center"/>
          </w:tcPr>
          <w:p w:rsidR="0019458C" w:rsidRPr="008B4E55" w:rsidRDefault="008522FF" w:rsidP="00303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773B4">
              <w:rPr>
                <w:sz w:val="22"/>
                <w:szCs w:val="22"/>
              </w:rPr>
              <w:t>неочередное</w:t>
            </w:r>
          </w:p>
        </w:tc>
      </w:tr>
      <w:tr w:rsidR="0019458C" w:rsidRPr="008B4E55" w:rsidTr="00303FC1">
        <w:tc>
          <w:tcPr>
            <w:tcW w:w="4219" w:type="dxa"/>
          </w:tcPr>
          <w:p w:rsidR="0019458C" w:rsidRPr="008B4E55" w:rsidRDefault="0019458C" w:rsidP="00303FC1">
            <w:pPr>
              <w:jc w:val="right"/>
              <w:rPr>
                <w:b/>
                <w:sz w:val="22"/>
                <w:szCs w:val="22"/>
              </w:rPr>
            </w:pPr>
            <w:r w:rsidRPr="008B4E55">
              <w:rPr>
                <w:b/>
                <w:sz w:val="22"/>
                <w:szCs w:val="22"/>
              </w:rPr>
              <w:t>Форма проведения общего собрания:</w:t>
            </w:r>
          </w:p>
        </w:tc>
        <w:tc>
          <w:tcPr>
            <w:tcW w:w="5777" w:type="dxa"/>
            <w:vAlign w:val="center"/>
          </w:tcPr>
          <w:p w:rsidR="0019458C" w:rsidRPr="008B4E55" w:rsidRDefault="00C773B4" w:rsidP="00303FC1">
            <w:pPr>
              <w:rPr>
                <w:sz w:val="22"/>
                <w:szCs w:val="22"/>
              </w:rPr>
            </w:pPr>
            <w:r w:rsidRPr="00C773B4">
              <w:rPr>
                <w:color w:val="000000"/>
                <w:sz w:val="22"/>
                <w:szCs w:val="22"/>
              </w:rPr>
              <w:t>Собрание (совместное присутствие акционеров)</w:t>
            </w:r>
          </w:p>
        </w:tc>
      </w:tr>
      <w:tr w:rsidR="007B7837" w:rsidRPr="008B4E55" w:rsidTr="00C773B4">
        <w:tc>
          <w:tcPr>
            <w:tcW w:w="4219" w:type="dxa"/>
          </w:tcPr>
          <w:p w:rsidR="007B7837" w:rsidRPr="008B4E55" w:rsidRDefault="007B7837" w:rsidP="00303FC1">
            <w:pPr>
              <w:jc w:val="right"/>
              <w:rPr>
                <w:b/>
                <w:sz w:val="22"/>
                <w:szCs w:val="22"/>
              </w:rPr>
            </w:pPr>
            <w:r w:rsidRPr="008B4E55">
              <w:rPr>
                <w:b/>
                <w:sz w:val="22"/>
                <w:szCs w:val="22"/>
              </w:rPr>
              <w:t>Дата составления списка лиц, имеющих право на участие в общем собрании:</w:t>
            </w:r>
          </w:p>
        </w:tc>
        <w:tc>
          <w:tcPr>
            <w:tcW w:w="5777" w:type="dxa"/>
          </w:tcPr>
          <w:p w:rsidR="007B7837" w:rsidRPr="008B4E55" w:rsidRDefault="003F315F" w:rsidP="003F31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522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октября</w:t>
            </w:r>
            <w:r w:rsidR="008522FF">
              <w:rPr>
                <w:sz w:val="22"/>
                <w:szCs w:val="22"/>
              </w:rPr>
              <w:t xml:space="preserve"> </w:t>
            </w:r>
            <w:r w:rsidR="008522FF" w:rsidRPr="008522FF">
              <w:rPr>
                <w:sz w:val="22"/>
                <w:szCs w:val="22"/>
              </w:rPr>
              <w:t>2018 г</w:t>
            </w:r>
            <w:r w:rsidR="008522FF">
              <w:rPr>
                <w:sz w:val="22"/>
                <w:szCs w:val="22"/>
              </w:rPr>
              <w:t>ода</w:t>
            </w:r>
          </w:p>
        </w:tc>
      </w:tr>
      <w:tr w:rsidR="0019458C" w:rsidRPr="008B4E55" w:rsidTr="00303FC1">
        <w:tc>
          <w:tcPr>
            <w:tcW w:w="4219" w:type="dxa"/>
          </w:tcPr>
          <w:p w:rsidR="0019458C" w:rsidRPr="008B4E55" w:rsidRDefault="0019458C" w:rsidP="00303FC1">
            <w:pPr>
              <w:jc w:val="right"/>
              <w:rPr>
                <w:b/>
                <w:sz w:val="22"/>
                <w:szCs w:val="22"/>
              </w:rPr>
            </w:pPr>
            <w:r w:rsidRPr="008B4E55">
              <w:rPr>
                <w:b/>
                <w:sz w:val="22"/>
                <w:szCs w:val="22"/>
              </w:rPr>
              <w:t>Дата проведения общего собрания:</w:t>
            </w:r>
          </w:p>
        </w:tc>
        <w:tc>
          <w:tcPr>
            <w:tcW w:w="5777" w:type="dxa"/>
            <w:vAlign w:val="center"/>
          </w:tcPr>
          <w:p w:rsidR="0019458C" w:rsidRPr="008B4E55" w:rsidRDefault="003F315F" w:rsidP="003F31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705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ноября</w:t>
            </w:r>
            <w:r w:rsidR="00370551">
              <w:rPr>
                <w:sz w:val="22"/>
                <w:szCs w:val="22"/>
              </w:rPr>
              <w:t xml:space="preserve"> </w:t>
            </w:r>
            <w:r w:rsidR="00370551" w:rsidRPr="00370551">
              <w:rPr>
                <w:sz w:val="22"/>
                <w:szCs w:val="22"/>
              </w:rPr>
              <w:t>2018 г</w:t>
            </w:r>
            <w:r w:rsidR="00370551">
              <w:rPr>
                <w:sz w:val="22"/>
                <w:szCs w:val="22"/>
              </w:rPr>
              <w:t>ода</w:t>
            </w:r>
          </w:p>
        </w:tc>
      </w:tr>
      <w:tr w:rsidR="007B7837" w:rsidRPr="008B4E55" w:rsidTr="00C773B4">
        <w:tc>
          <w:tcPr>
            <w:tcW w:w="4219" w:type="dxa"/>
          </w:tcPr>
          <w:p w:rsidR="007B7837" w:rsidRPr="008B4E55" w:rsidRDefault="007B7837" w:rsidP="00303FC1">
            <w:pPr>
              <w:jc w:val="right"/>
              <w:rPr>
                <w:b/>
                <w:sz w:val="22"/>
                <w:szCs w:val="22"/>
              </w:rPr>
            </w:pPr>
            <w:r w:rsidRPr="008B4E55">
              <w:rPr>
                <w:b/>
                <w:sz w:val="22"/>
                <w:szCs w:val="22"/>
              </w:rPr>
              <w:t>Место проведения общего собрания:</w:t>
            </w:r>
          </w:p>
        </w:tc>
        <w:tc>
          <w:tcPr>
            <w:tcW w:w="5777" w:type="dxa"/>
          </w:tcPr>
          <w:p w:rsidR="007B7837" w:rsidRPr="008B4E55" w:rsidRDefault="007B7837" w:rsidP="00C773B4">
            <w:pPr>
              <w:jc w:val="both"/>
              <w:rPr>
                <w:sz w:val="22"/>
                <w:szCs w:val="22"/>
              </w:rPr>
            </w:pPr>
            <w:proofErr w:type="spellStart"/>
            <w:r w:rsidRPr="008B4E55">
              <w:rPr>
                <w:sz w:val="22"/>
                <w:szCs w:val="22"/>
              </w:rPr>
              <w:t>г.Москва</w:t>
            </w:r>
            <w:proofErr w:type="spellEnd"/>
            <w:r w:rsidRPr="008B4E55">
              <w:rPr>
                <w:sz w:val="22"/>
                <w:szCs w:val="22"/>
              </w:rPr>
              <w:t>, Орликов пер., д.5, стр. 3, 1 этаж, переговорная (красная переговорная).</w:t>
            </w:r>
          </w:p>
        </w:tc>
      </w:tr>
      <w:tr w:rsidR="007B7837" w:rsidRPr="008B4E55" w:rsidTr="00C773B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7" w:rsidRPr="008B4E55" w:rsidRDefault="007B7837" w:rsidP="00303FC1">
            <w:pPr>
              <w:jc w:val="right"/>
              <w:rPr>
                <w:b/>
                <w:sz w:val="22"/>
                <w:szCs w:val="22"/>
              </w:rPr>
            </w:pPr>
            <w:r w:rsidRPr="008B4E55">
              <w:rPr>
                <w:b/>
                <w:sz w:val="22"/>
                <w:szCs w:val="22"/>
              </w:rPr>
              <w:t>Счетная комиссия: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B4" w:rsidRPr="00C773B4" w:rsidRDefault="00C773B4" w:rsidP="00C773B4">
            <w:pPr>
              <w:jc w:val="both"/>
              <w:rPr>
                <w:sz w:val="22"/>
                <w:szCs w:val="22"/>
              </w:rPr>
            </w:pPr>
            <w:r w:rsidRPr="00C773B4">
              <w:rPr>
                <w:sz w:val="22"/>
                <w:szCs w:val="22"/>
              </w:rPr>
              <w:t>Общество с ограниченной ответственностью «Московский Фондовый Центр»</w:t>
            </w:r>
          </w:p>
          <w:p w:rsidR="007B7837" w:rsidRPr="008B4E55" w:rsidRDefault="007B7837" w:rsidP="00C773B4">
            <w:pPr>
              <w:jc w:val="both"/>
              <w:rPr>
                <w:sz w:val="22"/>
                <w:szCs w:val="22"/>
              </w:rPr>
            </w:pPr>
          </w:p>
        </w:tc>
      </w:tr>
      <w:tr w:rsidR="007B7837" w:rsidRPr="008B4E55" w:rsidTr="00C773B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7" w:rsidRPr="008B4E55" w:rsidRDefault="007B7837" w:rsidP="00303FC1">
            <w:pPr>
              <w:jc w:val="right"/>
              <w:rPr>
                <w:b/>
                <w:sz w:val="22"/>
                <w:szCs w:val="22"/>
              </w:rPr>
            </w:pPr>
            <w:r w:rsidRPr="008B4E55">
              <w:rPr>
                <w:b/>
                <w:sz w:val="22"/>
                <w:szCs w:val="22"/>
              </w:rPr>
              <w:t>Место нахождения регистратора: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7" w:rsidRPr="008B4E55" w:rsidRDefault="007B7837" w:rsidP="00C773B4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7078, г"/>
              </w:smartTagPr>
              <w:r w:rsidRPr="008B4E55">
                <w:rPr>
                  <w:sz w:val="22"/>
                  <w:szCs w:val="22"/>
                </w:rPr>
                <w:t>107078, г</w:t>
              </w:r>
            </w:smartTag>
            <w:r w:rsidRPr="008B4E55">
              <w:rPr>
                <w:sz w:val="22"/>
                <w:szCs w:val="22"/>
              </w:rPr>
              <w:t>. Москва, Орликов пер., д.5, стр.3</w:t>
            </w:r>
          </w:p>
        </w:tc>
      </w:tr>
      <w:tr w:rsidR="007B7837" w:rsidRPr="008B4E55" w:rsidTr="00303FC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7" w:rsidRPr="008B4E55" w:rsidRDefault="007B7837" w:rsidP="00303FC1">
            <w:pPr>
              <w:jc w:val="right"/>
              <w:rPr>
                <w:b/>
                <w:sz w:val="22"/>
                <w:szCs w:val="22"/>
              </w:rPr>
            </w:pPr>
            <w:r w:rsidRPr="008B4E55">
              <w:rPr>
                <w:b/>
                <w:sz w:val="22"/>
                <w:szCs w:val="22"/>
              </w:rPr>
              <w:t>Уполномоченные регистратором лица: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37" w:rsidRPr="008B4E55" w:rsidRDefault="00C773B4" w:rsidP="003F315F">
            <w:pPr>
              <w:rPr>
                <w:sz w:val="22"/>
                <w:szCs w:val="22"/>
              </w:rPr>
            </w:pPr>
            <w:r w:rsidRPr="00C773B4">
              <w:rPr>
                <w:sz w:val="22"/>
                <w:szCs w:val="22"/>
              </w:rPr>
              <w:t>Пред</w:t>
            </w:r>
            <w:r w:rsidR="003F315F">
              <w:rPr>
                <w:sz w:val="22"/>
                <w:szCs w:val="22"/>
              </w:rPr>
              <w:t xml:space="preserve">ставитель по доверенности №18-05 от </w:t>
            </w:r>
            <w:r w:rsidRPr="00C773B4">
              <w:rPr>
                <w:sz w:val="22"/>
                <w:szCs w:val="22"/>
              </w:rPr>
              <w:t>0</w:t>
            </w:r>
            <w:r w:rsidR="003F315F">
              <w:rPr>
                <w:sz w:val="22"/>
                <w:szCs w:val="22"/>
              </w:rPr>
              <w:t>9</w:t>
            </w:r>
            <w:r w:rsidRPr="00C773B4">
              <w:rPr>
                <w:sz w:val="22"/>
                <w:szCs w:val="22"/>
              </w:rPr>
              <w:t>.0</w:t>
            </w:r>
            <w:r w:rsidR="003F315F">
              <w:rPr>
                <w:sz w:val="22"/>
                <w:szCs w:val="22"/>
              </w:rPr>
              <w:t>1.2018: О</w:t>
            </w:r>
            <w:r w:rsidRPr="00C773B4">
              <w:rPr>
                <w:sz w:val="22"/>
                <w:szCs w:val="22"/>
              </w:rPr>
              <w:t>.</w:t>
            </w:r>
            <w:r w:rsidR="003F315F">
              <w:rPr>
                <w:sz w:val="22"/>
                <w:szCs w:val="22"/>
              </w:rPr>
              <w:t>В</w:t>
            </w:r>
            <w:r w:rsidRPr="00C773B4">
              <w:rPr>
                <w:sz w:val="22"/>
                <w:szCs w:val="22"/>
              </w:rPr>
              <w:t xml:space="preserve">. </w:t>
            </w:r>
            <w:r w:rsidR="003F315F">
              <w:rPr>
                <w:sz w:val="22"/>
                <w:szCs w:val="22"/>
              </w:rPr>
              <w:t>Склярова</w:t>
            </w:r>
          </w:p>
        </w:tc>
      </w:tr>
      <w:tr w:rsidR="007B7837" w:rsidRPr="008B4E55" w:rsidTr="00C773B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7" w:rsidRPr="008B4E55" w:rsidRDefault="007B7837" w:rsidP="00303FC1">
            <w:pPr>
              <w:jc w:val="right"/>
              <w:rPr>
                <w:b/>
                <w:sz w:val="22"/>
                <w:szCs w:val="22"/>
              </w:rPr>
            </w:pPr>
            <w:r w:rsidRPr="008B4E55">
              <w:rPr>
                <w:b/>
                <w:sz w:val="22"/>
                <w:szCs w:val="22"/>
              </w:rPr>
              <w:t>Время начала и окончания регистрации: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7" w:rsidRPr="008B4E55" w:rsidRDefault="007B7837" w:rsidP="00C773B4">
            <w:pPr>
              <w:jc w:val="both"/>
              <w:rPr>
                <w:sz w:val="22"/>
                <w:szCs w:val="22"/>
              </w:rPr>
            </w:pPr>
            <w:r w:rsidRPr="008B4E55">
              <w:rPr>
                <w:sz w:val="22"/>
                <w:szCs w:val="22"/>
              </w:rPr>
              <w:t>11.00 – 12.</w:t>
            </w:r>
            <w:r w:rsidRPr="003F315F">
              <w:rPr>
                <w:sz w:val="22"/>
                <w:szCs w:val="22"/>
              </w:rPr>
              <w:t>3</w:t>
            </w:r>
            <w:r w:rsidRPr="008B4E55">
              <w:rPr>
                <w:sz w:val="22"/>
                <w:szCs w:val="22"/>
              </w:rPr>
              <w:t>0</w:t>
            </w:r>
          </w:p>
        </w:tc>
      </w:tr>
      <w:tr w:rsidR="007B7837" w:rsidRPr="008B4E55" w:rsidTr="00C773B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7" w:rsidRPr="008B4E55" w:rsidRDefault="007B7837" w:rsidP="00303FC1">
            <w:pPr>
              <w:jc w:val="right"/>
              <w:rPr>
                <w:b/>
                <w:sz w:val="22"/>
                <w:szCs w:val="22"/>
              </w:rPr>
            </w:pPr>
            <w:r w:rsidRPr="008B4E55">
              <w:rPr>
                <w:b/>
                <w:sz w:val="22"/>
                <w:szCs w:val="22"/>
              </w:rPr>
              <w:t>Время открытия и закрытия общего собрания: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7" w:rsidRPr="008B4E55" w:rsidRDefault="007B7837" w:rsidP="00C773B4">
            <w:pPr>
              <w:jc w:val="both"/>
              <w:rPr>
                <w:sz w:val="22"/>
                <w:szCs w:val="22"/>
              </w:rPr>
            </w:pPr>
            <w:r w:rsidRPr="008B4E55">
              <w:rPr>
                <w:sz w:val="22"/>
                <w:szCs w:val="22"/>
              </w:rPr>
              <w:t>12.00 – 12.40</w:t>
            </w:r>
          </w:p>
          <w:p w:rsidR="007B7837" w:rsidRPr="008B4E55" w:rsidRDefault="007B7837" w:rsidP="00C773B4">
            <w:pPr>
              <w:jc w:val="both"/>
              <w:rPr>
                <w:sz w:val="22"/>
                <w:szCs w:val="22"/>
              </w:rPr>
            </w:pPr>
          </w:p>
        </w:tc>
      </w:tr>
      <w:tr w:rsidR="007B7837" w:rsidRPr="008B4E55" w:rsidTr="00303FC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7" w:rsidRPr="008B4E55" w:rsidRDefault="007B7837" w:rsidP="00303FC1">
            <w:pPr>
              <w:jc w:val="right"/>
              <w:rPr>
                <w:b/>
                <w:sz w:val="22"/>
                <w:szCs w:val="22"/>
              </w:rPr>
            </w:pPr>
            <w:r w:rsidRPr="008B4E55">
              <w:rPr>
                <w:b/>
                <w:sz w:val="22"/>
                <w:szCs w:val="22"/>
              </w:rPr>
              <w:t>Время начала подсчета голосов: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37" w:rsidRPr="008B4E55" w:rsidRDefault="007B7837" w:rsidP="00303FC1">
            <w:pPr>
              <w:rPr>
                <w:sz w:val="22"/>
                <w:szCs w:val="22"/>
              </w:rPr>
            </w:pPr>
            <w:r w:rsidRPr="008B4E55">
              <w:rPr>
                <w:color w:val="000000"/>
                <w:sz w:val="22"/>
                <w:szCs w:val="22"/>
              </w:rPr>
              <w:t>Итоги голосования не оглашались</w:t>
            </w:r>
          </w:p>
        </w:tc>
      </w:tr>
      <w:tr w:rsidR="007B7837" w:rsidRPr="008B4E55" w:rsidTr="00303FC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37" w:rsidRPr="008B4E55" w:rsidRDefault="007B7837" w:rsidP="0056374E">
            <w:pPr>
              <w:jc w:val="right"/>
              <w:rPr>
                <w:b/>
                <w:sz w:val="22"/>
                <w:szCs w:val="22"/>
              </w:rPr>
            </w:pPr>
            <w:r w:rsidRPr="008B4E55">
              <w:rPr>
                <w:b/>
                <w:sz w:val="22"/>
                <w:szCs w:val="22"/>
              </w:rPr>
              <w:t>Дата составления отчета: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37" w:rsidRPr="008B4E55" w:rsidRDefault="003F315F" w:rsidP="00936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364C7">
              <w:rPr>
                <w:sz w:val="22"/>
                <w:szCs w:val="22"/>
              </w:rPr>
              <w:t>3</w:t>
            </w:r>
            <w:r w:rsidR="00C773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ноября</w:t>
            </w:r>
            <w:r w:rsidR="007B7837" w:rsidRPr="008B4E55">
              <w:rPr>
                <w:sz w:val="22"/>
                <w:szCs w:val="22"/>
              </w:rPr>
              <w:t xml:space="preserve"> 201</w:t>
            </w:r>
            <w:r w:rsidR="00C773B4">
              <w:rPr>
                <w:sz w:val="22"/>
                <w:szCs w:val="22"/>
              </w:rPr>
              <w:t>8</w:t>
            </w:r>
            <w:r w:rsidR="007B7837" w:rsidRPr="008B4E55">
              <w:rPr>
                <w:sz w:val="22"/>
                <w:szCs w:val="22"/>
              </w:rPr>
              <w:t xml:space="preserve"> года</w:t>
            </w:r>
          </w:p>
        </w:tc>
      </w:tr>
    </w:tbl>
    <w:p w:rsidR="0019458C" w:rsidRDefault="0019458C" w:rsidP="0019458C">
      <w:pPr>
        <w:jc w:val="both"/>
      </w:pPr>
    </w:p>
    <w:p w:rsidR="0019458C" w:rsidRPr="00524A07" w:rsidRDefault="0019458C" w:rsidP="0019458C">
      <w:pPr>
        <w:ind w:left="1040" w:right="-8"/>
        <w:rPr>
          <w:b/>
          <w:sz w:val="22"/>
          <w:szCs w:val="22"/>
        </w:rPr>
      </w:pPr>
    </w:p>
    <w:p w:rsidR="0019458C" w:rsidRPr="008B4E55" w:rsidRDefault="0019458C" w:rsidP="0019458C">
      <w:pPr>
        <w:ind w:right="-8"/>
        <w:jc w:val="center"/>
        <w:rPr>
          <w:b/>
          <w:sz w:val="22"/>
        </w:rPr>
      </w:pPr>
      <w:r w:rsidRPr="008B4E55">
        <w:rPr>
          <w:b/>
          <w:sz w:val="22"/>
        </w:rPr>
        <w:t>Повестка дня общего собрания акционеров:</w:t>
      </w:r>
    </w:p>
    <w:p w:rsidR="002D3850" w:rsidRPr="008B4E55" w:rsidRDefault="002D3850" w:rsidP="0019458C">
      <w:pPr>
        <w:ind w:right="-8"/>
        <w:jc w:val="center"/>
        <w:rPr>
          <w:b/>
          <w:sz w:val="22"/>
        </w:rPr>
      </w:pPr>
    </w:p>
    <w:p w:rsidR="00370551" w:rsidRPr="00370551" w:rsidRDefault="003F315F" w:rsidP="003F315F">
      <w:pPr>
        <w:pStyle w:val="ae"/>
        <w:numPr>
          <w:ilvl w:val="0"/>
          <w:numId w:val="28"/>
        </w:numPr>
        <w:tabs>
          <w:tab w:val="left" w:pos="851"/>
          <w:tab w:val="num" w:pos="1069"/>
        </w:tabs>
        <w:rPr>
          <w:bCs/>
          <w:sz w:val="22"/>
          <w:szCs w:val="22"/>
        </w:rPr>
      </w:pPr>
      <w:r w:rsidRPr="003F315F">
        <w:rPr>
          <w:bCs/>
          <w:sz w:val="22"/>
          <w:szCs w:val="22"/>
        </w:rPr>
        <w:t>Определение порядка ведения внеочередного Общего собрания акционеров</w:t>
      </w:r>
      <w:r w:rsidR="00370551" w:rsidRPr="00370551">
        <w:rPr>
          <w:bCs/>
          <w:sz w:val="22"/>
          <w:szCs w:val="22"/>
        </w:rPr>
        <w:t>.</w:t>
      </w:r>
    </w:p>
    <w:p w:rsidR="00370551" w:rsidRPr="00370551" w:rsidRDefault="003F315F" w:rsidP="003F315F">
      <w:pPr>
        <w:pStyle w:val="ae"/>
        <w:numPr>
          <w:ilvl w:val="0"/>
          <w:numId w:val="28"/>
        </w:numPr>
        <w:tabs>
          <w:tab w:val="left" w:pos="851"/>
          <w:tab w:val="num" w:pos="1069"/>
        </w:tabs>
        <w:rPr>
          <w:bCs/>
          <w:sz w:val="22"/>
          <w:szCs w:val="22"/>
        </w:rPr>
      </w:pPr>
      <w:r w:rsidRPr="003F315F">
        <w:rPr>
          <w:bCs/>
          <w:sz w:val="22"/>
          <w:szCs w:val="22"/>
        </w:rPr>
        <w:t>Утверждение Изменений к Бизнес-плану АО «ГУТА-БАНК» на 2018-2020 годы</w:t>
      </w:r>
      <w:r w:rsidR="00370551" w:rsidRPr="00370551">
        <w:rPr>
          <w:bCs/>
          <w:sz w:val="22"/>
          <w:szCs w:val="22"/>
        </w:rPr>
        <w:t>.</w:t>
      </w:r>
    </w:p>
    <w:p w:rsidR="00370551" w:rsidRPr="00370551" w:rsidRDefault="00C12957" w:rsidP="00C12957">
      <w:pPr>
        <w:pStyle w:val="ae"/>
        <w:numPr>
          <w:ilvl w:val="0"/>
          <w:numId w:val="28"/>
        </w:numPr>
        <w:tabs>
          <w:tab w:val="left" w:pos="851"/>
          <w:tab w:val="num" w:pos="1069"/>
        </w:tabs>
        <w:rPr>
          <w:bCs/>
          <w:sz w:val="22"/>
          <w:szCs w:val="22"/>
        </w:rPr>
      </w:pPr>
      <w:r w:rsidRPr="00C12957">
        <w:rPr>
          <w:bCs/>
          <w:sz w:val="22"/>
          <w:szCs w:val="22"/>
        </w:rPr>
        <w:t>О внесении изменений в Устав АО «ГУТА-БАНК»</w:t>
      </w:r>
      <w:r>
        <w:rPr>
          <w:bCs/>
          <w:sz w:val="22"/>
          <w:szCs w:val="22"/>
        </w:rPr>
        <w:t>.</w:t>
      </w:r>
    </w:p>
    <w:p w:rsidR="007B7837" w:rsidRPr="008B4E55" w:rsidRDefault="007B7837" w:rsidP="007B7837">
      <w:pPr>
        <w:pStyle w:val="ae"/>
        <w:tabs>
          <w:tab w:val="num" w:pos="0"/>
          <w:tab w:val="left" w:pos="851"/>
          <w:tab w:val="num" w:pos="1069"/>
        </w:tabs>
        <w:ind w:left="0" w:firstLine="709"/>
        <w:jc w:val="both"/>
        <w:rPr>
          <w:sz w:val="22"/>
          <w:szCs w:val="22"/>
        </w:rPr>
      </w:pPr>
    </w:p>
    <w:p w:rsidR="00AF3855" w:rsidRPr="008B4E55" w:rsidRDefault="0019458C" w:rsidP="0019458C">
      <w:pPr>
        <w:jc w:val="center"/>
        <w:rPr>
          <w:b/>
          <w:sz w:val="22"/>
          <w:szCs w:val="22"/>
          <w:u w:val="single"/>
        </w:rPr>
      </w:pPr>
      <w:r w:rsidRPr="008B4E55">
        <w:rPr>
          <w:b/>
          <w:sz w:val="22"/>
          <w:szCs w:val="22"/>
          <w:u w:val="single"/>
        </w:rPr>
        <w:t xml:space="preserve">ИТОГИ ГОЛОСОВАНИЯ ПО ВОПРОСАМ ПОВЕСТКИ ДНЯ СОБРАНИЯ </w:t>
      </w:r>
    </w:p>
    <w:p w:rsidR="0019458C" w:rsidRPr="008B4E55" w:rsidRDefault="0019458C" w:rsidP="0019458C">
      <w:pPr>
        <w:jc w:val="center"/>
        <w:rPr>
          <w:b/>
          <w:sz w:val="22"/>
          <w:szCs w:val="22"/>
          <w:u w:val="single"/>
        </w:rPr>
      </w:pPr>
      <w:r w:rsidRPr="008B4E55">
        <w:rPr>
          <w:b/>
          <w:sz w:val="22"/>
          <w:szCs w:val="22"/>
          <w:u w:val="single"/>
        </w:rPr>
        <w:t>И ПРИНЯТЫЕ РЕШЕНИЯ:</w:t>
      </w:r>
    </w:p>
    <w:p w:rsidR="0019458C" w:rsidRPr="008B4E55" w:rsidRDefault="0019458C" w:rsidP="0019458C">
      <w:pPr>
        <w:ind w:right="-8" w:firstLine="720"/>
        <w:rPr>
          <w:b/>
        </w:rPr>
      </w:pPr>
    </w:p>
    <w:p w:rsidR="00370551" w:rsidRPr="00370551" w:rsidRDefault="00370551" w:rsidP="00370551">
      <w:pPr>
        <w:overflowPunct/>
        <w:autoSpaceDE/>
        <w:autoSpaceDN/>
        <w:adjustRightInd/>
        <w:jc w:val="center"/>
        <w:textAlignment w:val="auto"/>
        <w:rPr>
          <w:b/>
          <w:caps/>
          <w:sz w:val="22"/>
          <w:szCs w:val="22"/>
        </w:rPr>
      </w:pPr>
      <w:r w:rsidRPr="00370551">
        <w:rPr>
          <w:b/>
          <w:caps/>
          <w:sz w:val="22"/>
          <w:szCs w:val="22"/>
        </w:rPr>
        <w:t>Первый вопрос:</w:t>
      </w:r>
    </w:p>
    <w:p w:rsidR="00370551" w:rsidRPr="00370551" w:rsidRDefault="00C12957" w:rsidP="00370551">
      <w:p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  <w:u w:val="single"/>
        </w:rPr>
      </w:pPr>
      <w:r w:rsidRPr="00C12957">
        <w:rPr>
          <w:b/>
          <w:bCs/>
          <w:sz w:val="22"/>
          <w:szCs w:val="22"/>
          <w:u w:val="single"/>
        </w:rPr>
        <w:t>Определение порядка ведения внеочередного Общего собрания акционеров.</w:t>
      </w:r>
    </w:p>
    <w:p w:rsidR="00AF3855" w:rsidRPr="008B4E55" w:rsidRDefault="00AF3855" w:rsidP="00AF3855">
      <w:pPr>
        <w:pStyle w:val="a8"/>
        <w:ind w:right="-58" w:firstLine="567"/>
        <w:jc w:val="both"/>
        <w:rPr>
          <w:b w:val="0"/>
          <w:sz w:val="22"/>
          <w:szCs w:val="22"/>
        </w:rPr>
      </w:pPr>
    </w:p>
    <w:p w:rsidR="00AF3855" w:rsidRPr="008B4E55" w:rsidRDefault="00AF3855" w:rsidP="00AF3855">
      <w:pPr>
        <w:jc w:val="both"/>
        <w:rPr>
          <w:b/>
          <w:sz w:val="22"/>
          <w:szCs w:val="22"/>
        </w:rPr>
      </w:pPr>
      <w:r w:rsidRPr="008B4E55">
        <w:rPr>
          <w:b/>
          <w:sz w:val="22"/>
          <w:szCs w:val="22"/>
        </w:rPr>
        <w:t>Определение кворума:</w:t>
      </w:r>
    </w:p>
    <w:p w:rsidR="00AF3855" w:rsidRPr="008B4E55" w:rsidRDefault="00AF3855" w:rsidP="00AF3855">
      <w:pPr>
        <w:jc w:val="both"/>
        <w:rPr>
          <w:sz w:val="22"/>
          <w:szCs w:val="22"/>
        </w:rPr>
      </w:pPr>
      <w:r w:rsidRPr="008B4E55">
        <w:rPr>
          <w:sz w:val="22"/>
          <w:szCs w:val="22"/>
        </w:rPr>
        <w:t xml:space="preserve">Количество голосов лиц, имеющих право на участие в собрании: </w:t>
      </w:r>
      <w:r w:rsidRPr="008B4E55">
        <w:rPr>
          <w:b/>
          <w:sz w:val="22"/>
          <w:szCs w:val="22"/>
        </w:rPr>
        <w:t>1 700 000 000 голосов</w:t>
      </w:r>
      <w:r w:rsidRPr="008B4E55">
        <w:rPr>
          <w:sz w:val="22"/>
          <w:szCs w:val="22"/>
        </w:rPr>
        <w:t xml:space="preserve"> (16 акционеров).</w:t>
      </w:r>
      <w:r w:rsidRPr="008B4E55">
        <w:rPr>
          <w:b/>
          <w:sz w:val="22"/>
          <w:szCs w:val="22"/>
        </w:rPr>
        <w:t xml:space="preserve">  </w:t>
      </w:r>
    </w:p>
    <w:p w:rsidR="00AF3855" w:rsidRPr="008B4E55" w:rsidRDefault="00AF3855" w:rsidP="00AF3855">
      <w:pPr>
        <w:pStyle w:val="22"/>
        <w:rPr>
          <w:b w:val="0"/>
          <w:sz w:val="22"/>
          <w:szCs w:val="22"/>
        </w:rPr>
      </w:pPr>
      <w:r w:rsidRPr="008B4E55">
        <w:rPr>
          <w:sz w:val="22"/>
          <w:szCs w:val="22"/>
        </w:rPr>
        <w:t xml:space="preserve">Количество голосов лиц, принявших участие в собрании: </w:t>
      </w:r>
      <w:r w:rsidRPr="008B4E55">
        <w:rPr>
          <w:b w:val="0"/>
          <w:sz w:val="22"/>
          <w:szCs w:val="22"/>
        </w:rPr>
        <w:t xml:space="preserve">1 698 720 252 </w:t>
      </w:r>
      <w:r w:rsidRPr="008B4E55">
        <w:rPr>
          <w:sz w:val="22"/>
          <w:szCs w:val="22"/>
        </w:rPr>
        <w:t xml:space="preserve">(1 акционер), что составляет  </w:t>
      </w:r>
      <w:r w:rsidRPr="008B4E55">
        <w:rPr>
          <w:b w:val="0"/>
          <w:sz w:val="22"/>
          <w:szCs w:val="22"/>
        </w:rPr>
        <w:t>99,9247 % голосующих акций.</w:t>
      </w:r>
    </w:p>
    <w:p w:rsidR="00AF3855" w:rsidRPr="008B4E55" w:rsidRDefault="00AF3855" w:rsidP="00AF3855">
      <w:pPr>
        <w:pStyle w:val="22"/>
        <w:rPr>
          <w:b w:val="0"/>
          <w:sz w:val="22"/>
          <w:szCs w:val="22"/>
          <w:u w:val="single"/>
        </w:rPr>
      </w:pPr>
      <w:r w:rsidRPr="008B4E55">
        <w:rPr>
          <w:b w:val="0"/>
          <w:sz w:val="22"/>
          <w:szCs w:val="22"/>
          <w:u w:val="single"/>
        </w:rPr>
        <w:t>Кворум для принятия решения по данному вопросу имеется.</w:t>
      </w:r>
    </w:p>
    <w:p w:rsidR="008B4E55" w:rsidRPr="008B4E55" w:rsidRDefault="008B4E55" w:rsidP="008B4E55">
      <w:pPr>
        <w:ind w:right="-8" w:firstLine="567"/>
        <w:jc w:val="both"/>
        <w:rPr>
          <w:b/>
          <w:sz w:val="22"/>
          <w:szCs w:val="22"/>
        </w:rPr>
      </w:pPr>
    </w:p>
    <w:p w:rsidR="008B4E55" w:rsidRPr="008B4E55" w:rsidRDefault="008B4E55" w:rsidP="008B4E55">
      <w:pPr>
        <w:ind w:right="-8" w:firstLine="567"/>
        <w:jc w:val="both"/>
        <w:rPr>
          <w:b/>
          <w:sz w:val="22"/>
          <w:szCs w:val="22"/>
        </w:rPr>
      </w:pPr>
      <w:r w:rsidRPr="008B4E55">
        <w:rPr>
          <w:b/>
          <w:sz w:val="22"/>
          <w:szCs w:val="22"/>
        </w:rPr>
        <w:t>Формулировка решения по данному вопросу:</w:t>
      </w:r>
    </w:p>
    <w:p w:rsidR="00370551" w:rsidRPr="00370551" w:rsidRDefault="00C12957" w:rsidP="00370551">
      <w:pPr>
        <w:tabs>
          <w:tab w:val="left" w:pos="284"/>
        </w:tabs>
        <w:overflowPunct/>
        <w:autoSpaceDE/>
        <w:autoSpaceDN/>
        <w:adjustRightInd/>
        <w:ind w:firstLine="567"/>
        <w:jc w:val="both"/>
        <w:textAlignment w:val="auto"/>
        <w:rPr>
          <w:i/>
          <w:sz w:val="22"/>
          <w:szCs w:val="22"/>
        </w:rPr>
      </w:pPr>
      <w:r w:rsidRPr="00C12957">
        <w:rPr>
          <w:i/>
          <w:sz w:val="22"/>
          <w:szCs w:val="22"/>
        </w:rPr>
        <w:t>Утвердить следующие порядок и регламент работы внеочередного Общего собрания акционеров АО «ГУТА-БАНК»: по каждому вопросу повестки дня докладчикам предоставить до 10 минут, выступающим в прениях - до 5 минут, для ответов на вопросы - до 2 минут.</w:t>
      </w:r>
    </w:p>
    <w:p w:rsidR="008B4E55" w:rsidRDefault="008B4E55" w:rsidP="00AF3855">
      <w:pPr>
        <w:pStyle w:val="aa"/>
        <w:spacing w:after="60"/>
        <w:ind w:right="-6"/>
        <w:rPr>
          <w:b w:val="0"/>
          <w:sz w:val="22"/>
          <w:szCs w:val="22"/>
        </w:rPr>
      </w:pPr>
    </w:p>
    <w:p w:rsidR="00AF3855" w:rsidRPr="008B4E55" w:rsidRDefault="008B4E55" w:rsidP="008B4E55">
      <w:pPr>
        <w:pStyle w:val="aa"/>
        <w:spacing w:after="60"/>
        <w:ind w:right="-6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</w:t>
      </w:r>
      <w:r w:rsidRPr="008B4E55">
        <w:rPr>
          <w:b w:val="0"/>
          <w:sz w:val="22"/>
          <w:szCs w:val="22"/>
        </w:rPr>
        <w:t>ИТОГИ ГОЛОСОВАНИЯ: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51"/>
        <w:gridCol w:w="1417"/>
        <w:gridCol w:w="1134"/>
        <w:gridCol w:w="1134"/>
        <w:gridCol w:w="1418"/>
        <w:gridCol w:w="1275"/>
      </w:tblGrid>
      <w:tr w:rsidR="00AF3855" w:rsidRPr="008B4E55" w:rsidTr="00C773B4">
        <w:trPr>
          <w:cantSplit/>
        </w:trPr>
        <w:tc>
          <w:tcPr>
            <w:tcW w:w="2235" w:type="dxa"/>
            <w:gridSpan w:val="2"/>
            <w:shd w:val="pct15" w:color="auto" w:fill="FFFFFF"/>
          </w:tcPr>
          <w:p w:rsidR="00AF3855" w:rsidRPr="008B4E55" w:rsidRDefault="00AF3855" w:rsidP="00C773B4">
            <w:pPr>
              <w:ind w:right="-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pct15" w:color="auto" w:fill="FFFFFF"/>
          </w:tcPr>
          <w:p w:rsidR="00AF3855" w:rsidRPr="008B4E55" w:rsidRDefault="00AF3855" w:rsidP="00C773B4">
            <w:pPr>
              <w:ind w:right="-8"/>
              <w:jc w:val="center"/>
              <w:rPr>
                <w:b/>
                <w:sz w:val="18"/>
                <w:szCs w:val="18"/>
              </w:rPr>
            </w:pPr>
            <w:r w:rsidRPr="008B4E55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134" w:type="dxa"/>
            <w:shd w:val="pct15" w:color="auto" w:fill="FFFFFF"/>
          </w:tcPr>
          <w:p w:rsidR="00AF3855" w:rsidRPr="008B4E55" w:rsidRDefault="00AF3855" w:rsidP="00C773B4">
            <w:pPr>
              <w:ind w:right="-8"/>
              <w:jc w:val="center"/>
              <w:rPr>
                <w:b/>
                <w:sz w:val="18"/>
                <w:szCs w:val="18"/>
              </w:rPr>
            </w:pPr>
            <w:r w:rsidRPr="008B4E55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shd w:val="pct15" w:color="auto" w:fill="FFFFFF"/>
          </w:tcPr>
          <w:p w:rsidR="00AF3855" w:rsidRPr="008B4E55" w:rsidRDefault="00AF3855" w:rsidP="00C773B4">
            <w:pPr>
              <w:ind w:right="-8"/>
              <w:jc w:val="center"/>
              <w:rPr>
                <w:b/>
                <w:sz w:val="18"/>
                <w:szCs w:val="18"/>
              </w:rPr>
            </w:pPr>
            <w:proofErr w:type="spellStart"/>
            <w:r w:rsidRPr="008B4E55">
              <w:rPr>
                <w:b/>
                <w:sz w:val="18"/>
                <w:szCs w:val="18"/>
              </w:rPr>
              <w:t>Воздерж</w:t>
            </w:r>
            <w:proofErr w:type="spellEnd"/>
            <w:r w:rsidRPr="008B4E5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pct15" w:color="auto" w:fill="FFFFFF"/>
          </w:tcPr>
          <w:p w:rsidR="00AF3855" w:rsidRPr="008B4E55" w:rsidRDefault="00AF3855" w:rsidP="00C773B4">
            <w:pPr>
              <w:ind w:right="-8"/>
              <w:jc w:val="center"/>
              <w:rPr>
                <w:b/>
                <w:sz w:val="18"/>
                <w:szCs w:val="18"/>
              </w:rPr>
            </w:pPr>
            <w:proofErr w:type="spellStart"/>
            <w:r w:rsidRPr="008B4E55">
              <w:rPr>
                <w:b/>
                <w:sz w:val="18"/>
                <w:szCs w:val="18"/>
              </w:rPr>
              <w:t>Недействит</w:t>
            </w:r>
            <w:proofErr w:type="spellEnd"/>
            <w:r w:rsidRPr="008B4E5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shd w:val="pct15" w:color="auto" w:fill="FFFFFF"/>
          </w:tcPr>
          <w:p w:rsidR="00AF3855" w:rsidRPr="008B4E55" w:rsidRDefault="00AF3855" w:rsidP="00C773B4">
            <w:pPr>
              <w:ind w:right="-8"/>
              <w:jc w:val="center"/>
              <w:rPr>
                <w:b/>
                <w:sz w:val="18"/>
                <w:szCs w:val="18"/>
              </w:rPr>
            </w:pPr>
            <w:r w:rsidRPr="008B4E55">
              <w:rPr>
                <w:b/>
                <w:sz w:val="18"/>
                <w:szCs w:val="18"/>
              </w:rPr>
              <w:t>Не голосов.</w:t>
            </w:r>
          </w:p>
        </w:tc>
      </w:tr>
      <w:tr w:rsidR="00AF3855" w:rsidRPr="008B4E55" w:rsidTr="00C773B4">
        <w:tc>
          <w:tcPr>
            <w:tcW w:w="1384" w:type="dxa"/>
            <w:shd w:val="pct15" w:color="auto" w:fill="FFFFFF"/>
          </w:tcPr>
          <w:p w:rsidR="00AF3855" w:rsidRPr="008B4E55" w:rsidRDefault="00AF3855" w:rsidP="00C773B4">
            <w:pPr>
              <w:ind w:right="33"/>
              <w:jc w:val="right"/>
              <w:rPr>
                <w:b/>
                <w:sz w:val="18"/>
                <w:szCs w:val="18"/>
              </w:rPr>
            </w:pPr>
            <w:r w:rsidRPr="008B4E55">
              <w:rPr>
                <w:b/>
                <w:sz w:val="18"/>
                <w:szCs w:val="18"/>
              </w:rPr>
              <w:t>Бюллетени</w:t>
            </w:r>
          </w:p>
        </w:tc>
        <w:tc>
          <w:tcPr>
            <w:tcW w:w="851" w:type="dxa"/>
            <w:shd w:val="pct15" w:color="auto" w:fill="FFFFFF"/>
          </w:tcPr>
          <w:p w:rsidR="00AF3855" w:rsidRPr="008B4E55" w:rsidRDefault="00AF3855" w:rsidP="00C773B4">
            <w:pPr>
              <w:ind w:right="-8"/>
              <w:jc w:val="center"/>
              <w:rPr>
                <w:b/>
                <w:sz w:val="18"/>
                <w:szCs w:val="18"/>
              </w:rPr>
            </w:pPr>
            <w:r w:rsidRPr="008B4E55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417" w:type="dxa"/>
            <w:vAlign w:val="center"/>
          </w:tcPr>
          <w:p w:rsidR="00AF3855" w:rsidRPr="008B4E55" w:rsidRDefault="00AF3855" w:rsidP="00C773B4">
            <w:pPr>
              <w:ind w:right="139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F3855" w:rsidRPr="008B4E55" w:rsidRDefault="00AF3855" w:rsidP="00C773B4">
            <w:pPr>
              <w:ind w:right="69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F3855" w:rsidRPr="008B4E55" w:rsidRDefault="00AF3855" w:rsidP="00C773B4">
            <w:pPr>
              <w:ind w:right="-8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AF3855" w:rsidRPr="008B4E55" w:rsidRDefault="00AF3855" w:rsidP="00C773B4">
            <w:pPr>
              <w:ind w:right="33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F3855" w:rsidRPr="008B4E55" w:rsidRDefault="00AF3855" w:rsidP="00C773B4">
            <w:pPr>
              <w:ind w:right="69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</w:tr>
      <w:tr w:rsidR="00AF3855" w:rsidRPr="008B4E55" w:rsidTr="00C773B4">
        <w:trPr>
          <w:cantSplit/>
        </w:trPr>
        <w:tc>
          <w:tcPr>
            <w:tcW w:w="1384" w:type="dxa"/>
            <w:vMerge w:val="restart"/>
            <w:shd w:val="pct15" w:color="auto" w:fill="FFFFFF"/>
          </w:tcPr>
          <w:p w:rsidR="00AF3855" w:rsidRPr="008B4E55" w:rsidRDefault="00AF3855" w:rsidP="00C773B4">
            <w:pPr>
              <w:ind w:right="33"/>
              <w:jc w:val="right"/>
              <w:rPr>
                <w:b/>
                <w:sz w:val="18"/>
                <w:szCs w:val="18"/>
              </w:rPr>
            </w:pPr>
            <w:r w:rsidRPr="008B4E55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51" w:type="dxa"/>
            <w:shd w:val="pct15" w:color="auto" w:fill="FFFFFF"/>
          </w:tcPr>
          <w:p w:rsidR="00AF3855" w:rsidRPr="008B4E55" w:rsidRDefault="00AF3855" w:rsidP="00C773B4">
            <w:pPr>
              <w:ind w:right="-8"/>
              <w:jc w:val="center"/>
              <w:rPr>
                <w:b/>
                <w:sz w:val="18"/>
                <w:szCs w:val="18"/>
              </w:rPr>
            </w:pPr>
            <w:r w:rsidRPr="008B4E55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417" w:type="dxa"/>
            <w:vAlign w:val="center"/>
          </w:tcPr>
          <w:p w:rsidR="00AF3855" w:rsidRPr="008B4E55" w:rsidRDefault="00AF3855" w:rsidP="00C773B4">
            <w:pPr>
              <w:ind w:right="139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1 698 720 252</w:t>
            </w:r>
          </w:p>
        </w:tc>
        <w:tc>
          <w:tcPr>
            <w:tcW w:w="1134" w:type="dxa"/>
            <w:vAlign w:val="center"/>
          </w:tcPr>
          <w:p w:rsidR="00AF3855" w:rsidRPr="008B4E55" w:rsidRDefault="00AF3855" w:rsidP="00C773B4">
            <w:pPr>
              <w:ind w:right="69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F3855" w:rsidRPr="008B4E55" w:rsidRDefault="00AF3855" w:rsidP="00C773B4">
            <w:pPr>
              <w:ind w:right="-8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AF3855" w:rsidRPr="008B4E55" w:rsidRDefault="00AF3855" w:rsidP="00C773B4">
            <w:pPr>
              <w:ind w:right="33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AF3855" w:rsidRPr="008B4E55" w:rsidRDefault="00AF3855" w:rsidP="00C773B4">
            <w:pPr>
              <w:ind w:right="69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</w:tr>
      <w:tr w:rsidR="00AF3855" w:rsidRPr="008B4E55" w:rsidTr="00C773B4">
        <w:trPr>
          <w:cantSplit/>
        </w:trPr>
        <w:tc>
          <w:tcPr>
            <w:tcW w:w="1384" w:type="dxa"/>
            <w:vMerge/>
          </w:tcPr>
          <w:p w:rsidR="00AF3855" w:rsidRPr="008B4E55" w:rsidRDefault="00AF3855" w:rsidP="00C773B4">
            <w:pPr>
              <w:ind w:right="-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pct15" w:color="auto" w:fill="FFFFFF"/>
          </w:tcPr>
          <w:p w:rsidR="00AF3855" w:rsidRPr="008B4E55" w:rsidRDefault="00AF3855" w:rsidP="00C773B4">
            <w:pPr>
              <w:ind w:right="-8"/>
              <w:jc w:val="center"/>
              <w:rPr>
                <w:b/>
                <w:sz w:val="18"/>
                <w:szCs w:val="18"/>
              </w:rPr>
            </w:pPr>
            <w:r w:rsidRPr="008B4E55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vAlign w:val="center"/>
          </w:tcPr>
          <w:p w:rsidR="00AF3855" w:rsidRPr="008B4E55" w:rsidRDefault="00AF3855" w:rsidP="00C773B4">
            <w:pPr>
              <w:ind w:right="139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AF3855" w:rsidRPr="008B4E55" w:rsidRDefault="00AF3855" w:rsidP="00C773B4">
            <w:pPr>
              <w:ind w:right="69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F3855" w:rsidRPr="008B4E55" w:rsidRDefault="00AF3855" w:rsidP="00C773B4">
            <w:pPr>
              <w:ind w:right="-8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AF3855" w:rsidRPr="008B4E55" w:rsidRDefault="00AF3855" w:rsidP="00C773B4">
            <w:pPr>
              <w:ind w:right="33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F3855" w:rsidRPr="008B4E55" w:rsidRDefault="00AF3855" w:rsidP="00C773B4">
            <w:pPr>
              <w:ind w:right="69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</w:tr>
    </w:tbl>
    <w:p w:rsidR="00AF3855" w:rsidRPr="008B4E55" w:rsidRDefault="00AF3855" w:rsidP="00AF3855">
      <w:pPr>
        <w:ind w:right="-8"/>
        <w:jc w:val="both"/>
        <w:rPr>
          <w:sz w:val="18"/>
          <w:szCs w:val="18"/>
        </w:rPr>
      </w:pPr>
    </w:p>
    <w:p w:rsidR="00AF3855" w:rsidRPr="008B4E55" w:rsidRDefault="00AF3855" w:rsidP="00AF3855">
      <w:pPr>
        <w:tabs>
          <w:tab w:val="left" w:pos="426"/>
        </w:tabs>
        <w:ind w:right="-8" w:firstLine="567"/>
        <w:jc w:val="both"/>
        <w:rPr>
          <w:sz w:val="22"/>
          <w:szCs w:val="22"/>
        </w:rPr>
      </w:pPr>
      <w:r w:rsidRPr="008B4E55">
        <w:rPr>
          <w:b/>
          <w:sz w:val="22"/>
          <w:szCs w:val="22"/>
        </w:rPr>
        <w:lastRenderedPageBreak/>
        <w:t>Принятое решение:</w:t>
      </w:r>
      <w:r w:rsidRPr="008B4E55">
        <w:rPr>
          <w:sz w:val="22"/>
          <w:szCs w:val="22"/>
        </w:rPr>
        <w:t xml:space="preserve">  </w:t>
      </w:r>
    </w:p>
    <w:p w:rsidR="00370551" w:rsidRPr="00224BB3" w:rsidRDefault="00C12957" w:rsidP="00370551">
      <w:pPr>
        <w:pStyle w:val="a3"/>
        <w:tabs>
          <w:tab w:val="left" w:pos="284"/>
        </w:tabs>
        <w:ind w:firstLine="567"/>
        <w:rPr>
          <w:i/>
          <w:sz w:val="22"/>
          <w:szCs w:val="22"/>
        </w:rPr>
      </w:pPr>
      <w:r w:rsidRPr="00C12957">
        <w:rPr>
          <w:i/>
          <w:sz w:val="22"/>
          <w:szCs w:val="22"/>
        </w:rPr>
        <w:t>Утвердить следующие порядок и регламент работы внеочередного Общего собрания акционеров АО «ГУТА-БАНК»: по каждому вопросу повестки дня докладчикам предоставить до 10 минут, выступающим в прениях - до 5 минут, для ответов на вопросы - до 2 минут.</w:t>
      </w:r>
    </w:p>
    <w:p w:rsidR="0001407A" w:rsidRPr="008B4E55" w:rsidRDefault="0001407A" w:rsidP="0001407A">
      <w:pPr>
        <w:pStyle w:val="a3"/>
        <w:tabs>
          <w:tab w:val="left" w:pos="284"/>
        </w:tabs>
        <w:ind w:firstLine="567"/>
        <w:rPr>
          <w:b w:val="0"/>
          <w:i/>
          <w:sz w:val="22"/>
          <w:szCs w:val="22"/>
        </w:rPr>
      </w:pPr>
    </w:p>
    <w:p w:rsidR="00AF3855" w:rsidRPr="008B4E55" w:rsidRDefault="00AF3855" w:rsidP="00AF3855">
      <w:pPr>
        <w:tabs>
          <w:tab w:val="num" w:pos="0"/>
        </w:tabs>
        <w:ind w:left="284" w:hanging="284"/>
        <w:jc w:val="center"/>
        <w:rPr>
          <w:b/>
          <w:caps/>
          <w:sz w:val="22"/>
          <w:szCs w:val="22"/>
        </w:rPr>
      </w:pPr>
      <w:r w:rsidRPr="008B4E55">
        <w:rPr>
          <w:b/>
          <w:caps/>
          <w:sz w:val="22"/>
          <w:szCs w:val="22"/>
        </w:rPr>
        <w:t>Второй вопрос:</w:t>
      </w:r>
    </w:p>
    <w:p w:rsidR="00370551" w:rsidRPr="00370551" w:rsidRDefault="00C12957" w:rsidP="00370551">
      <w:pPr>
        <w:overflowPunct/>
        <w:autoSpaceDE/>
        <w:autoSpaceDN/>
        <w:adjustRightInd/>
        <w:ind w:left="-76"/>
        <w:jc w:val="center"/>
        <w:textAlignment w:val="auto"/>
        <w:rPr>
          <w:b/>
          <w:sz w:val="22"/>
          <w:szCs w:val="22"/>
          <w:u w:val="single"/>
        </w:rPr>
      </w:pPr>
      <w:r w:rsidRPr="00C12957">
        <w:rPr>
          <w:b/>
          <w:bCs/>
          <w:sz w:val="22"/>
          <w:szCs w:val="22"/>
          <w:u w:val="single"/>
        </w:rPr>
        <w:t>Утверждение Изменений к Бизнес-плану АО «ГУТА-БАНК» на 2018-2020 годы</w:t>
      </w:r>
      <w:r w:rsidR="00370551" w:rsidRPr="00370551">
        <w:rPr>
          <w:b/>
          <w:sz w:val="22"/>
          <w:szCs w:val="22"/>
          <w:u w:val="single"/>
        </w:rPr>
        <w:t xml:space="preserve"> </w:t>
      </w:r>
    </w:p>
    <w:p w:rsidR="00C00216" w:rsidRPr="008B4E55" w:rsidRDefault="00C00216" w:rsidP="00AF3855">
      <w:pPr>
        <w:ind w:left="-76"/>
        <w:jc w:val="center"/>
        <w:rPr>
          <w:b/>
          <w:sz w:val="22"/>
          <w:szCs w:val="22"/>
          <w:u w:val="single"/>
        </w:rPr>
      </w:pPr>
    </w:p>
    <w:p w:rsidR="00AF3855" w:rsidRPr="008B4E55" w:rsidRDefault="00AF3855" w:rsidP="00AF3855">
      <w:pPr>
        <w:jc w:val="both"/>
        <w:rPr>
          <w:b/>
          <w:sz w:val="22"/>
          <w:szCs w:val="22"/>
        </w:rPr>
      </w:pPr>
      <w:r w:rsidRPr="008B4E55">
        <w:rPr>
          <w:b/>
          <w:sz w:val="22"/>
          <w:szCs w:val="22"/>
        </w:rPr>
        <w:t>Определение кворума:</w:t>
      </w:r>
    </w:p>
    <w:p w:rsidR="00AF3855" w:rsidRPr="008B4E55" w:rsidRDefault="00AF3855" w:rsidP="00AF3855">
      <w:pPr>
        <w:jc w:val="both"/>
        <w:rPr>
          <w:sz w:val="22"/>
          <w:szCs w:val="22"/>
        </w:rPr>
      </w:pPr>
      <w:r w:rsidRPr="008B4E55">
        <w:rPr>
          <w:sz w:val="22"/>
          <w:szCs w:val="22"/>
        </w:rPr>
        <w:t xml:space="preserve">Количество голосов лиц, имеющих право на участие в собрании: </w:t>
      </w:r>
      <w:r w:rsidRPr="008B4E55">
        <w:rPr>
          <w:b/>
          <w:sz w:val="22"/>
          <w:szCs w:val="22"/>
        </w:rPr>
        <w:t>1 700 000 000 голосов</w:t>
      </w:r>
      <w:r w:rsidRPr="008B4E55">
        <w:rPr>
          <w:sz w:val="22"/>
          <w:szCs w:val="22"/>
        </w:rPr>
        <w:t xml:space="preserve"> (16 акционеров).</w:t>
      </w:r>
      <w:r w:rsidRPr="008B4E55">
        <w:rPr>
          <w:b/>
          <w:sz w:val="22"/>
          <w:szCs w:val="22"/>
        </w:rPr>
        <w:t xml:space="preserve">  </w:t>
      </w:r>
    </w:p>
    <w:p w:rsidR="00AF3855" w:rsidRPr="008B4E55" w:rsidRDefault="00AF3855" w:rsidP="00AF3855">
      <w:pPr>
        <w:pStyle w:val="22"/>
        <w:rPr>
          <w:b w:val="0"/>
          <w:sz w:val="22"/>
          <w:szCs w:val="22"/>
        </w:rPr>
      </w:pPr>
      <w:r w:rsidRPr="008B4E55">
        <w:rPr>
          <w:sz w:val="22"/>
          <w:szCs w:val="22"/>
        </w:rPr>
        <w:t xml:space="preserve">Количество голосов лиц, принявших участие в собрании: </w:t>
      </w:r>
      <w:r w:rsidRPr="008B4E55">
        <w:rPr>
          <w:b w:val="0"/>
          <w:sz w:val="22"/>
          <w:szCs w:val="22"/>
        </w:rPr>
        <w:t xml:space="preserve">1 698 720 252 </w:t>
      </w:r>
      <w:r w:rsidRPr="008B4E55">
        <w:rPr>
          <w:sz w:val="22"/>
          <w:szCs w:val="22"/>
        </w:rPr>
        <w:t xml:space="preserve">(1 акционер), что составляет  </w:t>
      </w:r>
      <w:r w:rsidRPr="008B4E55">
        <w:rPr>
          <w:b w:val="0"/>
          <w:sz w:val="22"/>
          <w:szCs w:val="22"/>
        </w:rPr>
        <w:t>99,9247 % голосующих акций.</w:t>
      </w:r>
    </w:p>
    <w:p w:rsidR="00AF3855" w:rsidRPr="008B4E55" w:rsidRDefault="00AF3855" w:rsidP="00AF3855">
      <w:pPr>
        <w:pStyle w:val="22"/>
        <w:rPr>
          <w:b w:val="0"/>
          <w:sz w:val="22"/>
          <w:szCs w:val="22"/>
          <w:u w:val="single"/>
        </w:rPr>
      </w:pPr>
      <w:r w:rsidRPr="008B4E55">
        <w:rPr>
          <w:b w:val="0"/>
          <w:sz w:val="22"/>
          <w:szCs w:val="22"/>
          <w:u w:val="single"/>
        </w:rPr>
        <w:t>Кворум для принятия решения по данному вопросу имеется.</w:t>
      </w:r>
    </w:p>
    <w:p w:rsidR="008B4E55" w:rsidRPr="008B4E55" w:rsidRDefault="008B4E55" w:rsidP="008B4E55">
      <w:pPr>
        <w:ind w:right="-8" w:firstLine="567"/>
        <w:jc w:val="both"/>
        <w:rPr>
          <w:b/>
          <w:sz w:val="22"/>
          <w:szCs w:val="22"/>
        </w:rPr>
      </w:pPr>
    </w:p>
    <w:p w:rsidR="008B4E55" w:rsidRPr="008B4E55" w:rsidRDefault="008B4E55" w:rsidP="008B4E55">
      <w:pPr>
        <w:ind w:right="-8" w:firstLine="567"/>
        <w:jc w:val="both"/>
        <w:rPr>
          <w:b/>
          <w:sz w:val="22"/>
          <w:szCs w:val="22"/>
        </w:rPr>
      </w:pPr>
      <w:r w:rsidRPr="008B4E55">
        <w:rPr>
          <w:b/>
          <w:sz w:val="22"/>
          <w:szCs w:val="22"/>
        </w:rPr>
        <w:t>Формулировка решений по данному вопросу:</w:t>
      </w:r>
    </w:p>
    <w:p w:rsidR="00C12957" w:rsidRPr="00C12957" w:rsidRDefault="00C12957" w:rsidP="00C12957">
      <w:pPr>
        <w:pStyle w:val="22"/>
        <w:ind w:firstLine="567"/>
        <w:rPr>
          <w:b w:val="0"/>
          <w:bCs w:val="0"/>
          <w:i/>
          <w:sz w:val="22"/>
          <w:szCs w:val="22"/>
        </w:rPr>
      </w:pPr>
      <w:r w:rsidRPr="00C12957">
        <w:rPr>
          <w:b w:val="0"/>
          <w:bCs w:val="0"/>
          <w:i/>
          <w:sz w:val="22"/>
          <w:szCs w:val="22"/>
        </w:rPr>
        <w:t>2.1. Утвердить Изменения к Бизнес-плану АО «ГУТА-БАНК» на 2018-2020 годы.</w:t>
      </w:r>
    </w:p>
    <w:p w:rsidR="00C12957" w:rsidRPr="00C12957" w:rsidRDefault="00C12957" w:rsidP="00C12957">
      <w:pPr>
        <w:pStyle w:val="22"/>
        <w:ind w:firstLine="567"/>
        <w:rPr>
          <w:b w:val="0"/>
          <w:bCs w:val="0"/>
          <w:i/>
          <w:sz w:val="22"/>
          <w:szCs w:val="22"/>
        </w:rPr>
      </w:pPr>
      <w:r w:rsidRPr="00C12957">
        <w:rPr>
          <w:b w:val="0"/>
          <w:bCs w:val="0"/>
          <w:i/>
          <w:sz w:val="22"/>
          <w:szCs w:val="22"/>
        </w:rPr>
        <w:t>2.2. Уполномочить Президента АО «ГУТА-БАНК»</w:t>
      </w:r>
      <w:r>
        <w:rPr>
          <w:b w:val="0"/>
          <w:bCs w:val="0"/>
          <w:i/>
          <w:sz w:val="22"/>
          <w:szCs w:val="22"/>
        </w:rPr>
        <w:t>:</w:t>
      </w:r>
    </w:p>
    <w:p w:rsidR="00C12957" w:rsidRPr="00C12957" w:rsidRDefault="00C12957" w:rsidP="00C12957">
      <w:pPr>
        <w:pStyle w:val="22"/>
        <w:ind w:firstLine="567"/>
        <w:rPr>
          <w:b w:val="0"/>
          <w:bCs w:val="0"/>
          <w:i/>
          <w:sz w:val="22"/>
          <w:szCs w:val="22"/>
        </w:rPr>
      </w:pPr>
      <w:r w:rsidRPr="00C12957">
        <w:rPr>
          <w:b w:val="0"/>
          <w:bCs w:val="0"/>
          <w:i/>
          <w:sz w:val="22"/>
          <w:szCs w:val="22"/>
        </w:rPr>
        <w:t>-  подписать Изменения к Бизнес-плану АО «ГУТА-БАНК» на 2018-2020 годы и направить их в Банк России;</w:t>
      </w:r>
    </w:p>
    <w:p w:rsidR="006B45E1" w:rsidRPr="006B45E1" w:rsidRDefault="00C12957" w:rsidP="00C12957">
      <w:pPr>
        <w:pStyle w:val="22"/>
        <w:ind w:firstLine="567"/>
        <w:rPr>
          <w:b w:val="0"/>
          <w:bCs w:val="0"/>
          <w:i/>
          <w:sz w:val="22"/>
          <w:szCs w:val="22"/>
        </w:rPr>
      </w:pPr>
      <w:r w:rsidRPr="00C12957">
        <w:rPr>
          <w:b w:val="0"/>
          <w:bCs w:val="0"/>
          <w:i/>
          <w:sz w:val="22"/>
          <w:szCs w:val="22"/>
        </w:rPr>
        <w:t>- в случае необходимости внести технические правки в текст Изменений к Бизнес плану АО «ГУТА-БАНК» на 2018-2020 годы, утвержденные настоящим решением.</w:t>
      </w:r>
    </w:p>
    <w:p w:rsidR="00370551" w:rsidRPr="008B4E55" w:rsidRDefault="00370551" w:rsidP="00AF3855">
      <w:pPr>
        <w:pStyle w:val="22"/>
        <w:ind w:firstLine="567"/>
        <w:rPr>
          <w:b w:val="0"/>
          <w:sz w:val="22"/>
          <w:szCs w:val="22"/>
          <w:u w:val="single"/>
        </w:rPr>
      </w:pPr>
    </w:p>
    <w:p w:rsidR="00AF3855" w:rsidRPr="008B4E55" w:rsidRDefault="008B4E55" w:rsidP="008B4E55">
      <w:pPr>
        <w:pStyle w:val="aa"/>
        <w:spacing w:after="60"/>
        <w:ind w:right="-6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</w:t>
      </w:r>
      <w:r w:rsidRPr="008B4E55">
        <w:rPr>
          <w:b w:val="0"/>
          <w:sz w:val="22"/>
          <w:szCs w:val="22"/>
        </w:rPr>
        <w:t>ИТОГИ ГОЛОСОВАНИЯ</w:t>
      </w:r>
      <w:r w:rsidR="00AF3855" w:rsidRPr="008B4E55">
        <w:rPr>
          <w:b w:val="0"/>
          <w:sz w:val="22"/>
          <w:szCs w:val="22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51"/>
        <w:gridCol w:w="1417"/>
        <w:gridCol w:w="1134"/>
        <w:gridCol w:w="1134"/>
        <w:gridCol w:w="1418"/>
        <w:gridCol w:w="1275"/>
      </w:tblGrid>
      <w:tr w:rsidR="00AF3855" w:rsidRPr="008B4E55" w:rsidTr="00C773B4">
        <w:trPr>
          <w:cantSplit/>
        </w:trPr>
        <w:tc>
          <w:tcPr>
            <w:tcW w:w="2235" w:type="dxa"/>
            <w:gridSpan w:val="2"/>
            <w:shd w:val="pct15" w:color="auto" w:fill="FFFFFF"/>
          </w:tcPr>
          <w:p w:rsidR="00AF3855" w:rsidRPr="008B4E55" w:rsidRDefault="00AF3855" w:rsidP="00C773B4">
            <w:pPr>
              <w:ind w:right="-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pct15" w:color="auto" w:fill="FFFFFF"/>
          </w:tcPr>
          <w:p w:rsidR="00AF3855" w:rsidRPr="008B4E55" w:rsidRDefault="00AF3855" w:rsidP="00C773B4">
            <w:pPr>
              <w:ind w:right="-8"/>
              <w:jc w:val="center"/>
              <w:rPr>
                <w:b/>
                <w:sz w:val="18"/>
                <w:szCs w:val="18"/>
              </w:rPr>
            </w:pPr>
            <w:r w:rsidRPr="008B4E55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134" w:type="dxa"/>
            <w:shd w:val="pct15" w:color="auto" w:fill="FFFFFF"/>
          </w:tcPr>
          <w:p w:rsidR="00AF3855" w:rsidRPr="008B4E55" w:rsidRDefault="00AF3855" w:rsidP="00C773B4">
            <w:pPr>
              <w:ind w:right="-8"/>
              <w:jc w:val="center"/>
              <w:rPr>
                <w:b/>
                <w:sz w:val="18"/>
                <w:szCs w:val="18"/>
              </w:rPr>
            </w:pPr>
            <w:r w:rsidRPr="008B4E55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shd w:val="pct15" w:color="auto" w:fill="FFFFFF"/>
          </w:tcPr>
          <w:p w:rsidR="00AF3855" w:rsidRPr="008B4E55" w:rsidRDefault="00AF3855" w:rsidP="00C773B4">
            <w:pPr>
              <w:ind w:right="-8"/>
              <w:jc w:val="center"/>
              <w:rPr>
                <w:b/>
                <w:sz w:val="18"/>
                <w:szCs w:val="18"/>
              </w:rPr>
            </w:pPr>
            <w:proofErr w:type="spellStart"/>
            <w:r w:rsidRPr="008B4E55">
              <w:rPr>
                <w:b/>
                <w:sz w:val="18"/>
                <w:szCs w:val="18"/>
              </w:rPr>
              <w:t>Воздерж</w:t>
            </w:r>
            <w:proofErr w:type="spellEnd"/>
            <w:r w:rsidRPr="008B4E5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pct15" w:color="auto" w:fill="FFFFFF"/>
          </w:tcPr>
          <w:p w:rsidR="00AF3855" w:rsidRPr="008B4E55" w:rsidRDefault="00AF3855" w:rsidP="00C773B4">
            <w:pPr>
              <w:ind w:right="-8"/>
              <w:jc w:val="center"/>
              <w:rPr>
                <w:b/>
                <w:sz w:val="18"/>
                <w:szCs w:val="18"/>
              </w:rPr>
            </w:pPr>
            <w:proofErr w:type="spellStart"/>
            <w:r w:rsidRPr="008B4E55">
              <w:rPr>
                <w:b/>
                <w:sz w:val="18"/>
                <w:szCs w:val="18"/>
              </w:rPr>
              <w:t>Недействит</w:t>
            </w:r>
            <w:proofErr w:type="spellEnd"/>
            <w:r w:rsidRPr="008B4E5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shd w:val="pct15" w:color="auto" w:fill="FFFFFF"/>
          </w:tcPr>
          <w:p w:rsidR="00AF3855" w:rsidRPr="008B4E55" w:rsidRDefault="00AF3855" w:rsidP="00C773B4">
            <w:pPr>
              <w:ind w:right="-8"/>
              <w:jc w:val="center"/>
              <w:rPr>
                <w:b/>
                <w:sz w:val="18"/>
                <w:szCs w:val="18"/>
              </w:rPr>
            </w:pPr>
            <w:r w:rsidRPr="008B4E55">
              <w:rPr>
                <w:b/>
                <w:sz w:val="18"/>
                <w:szCs w:val="18"/>
              </w:rPr>
              <w:t>Не голосов.</w:t>
            </w:r>
          </w:p>
        </w:tc>
      </w:tr>
      <w:tr w:rsidR="00AF3855" w:rsidRPr="008B4E55" w:rsidTr="00C773B4">
        <w:tc>
          <w:tcPr>
            <w:tcW w:w="1384" w:type="dxa"/>
            <w:shd w:val="pct15" w:color="auto" w:fill="FFFFFF"/>
          </w:tcPr>
          <w:p w:rsidR="00AF3855" w:rsidRPr="008B4E55" w:rsidRDefault="00AF3855" w:rsidP="00C773B4">
            <w:pPr>
              <w:ind w:right="33"/>
              <w:jc w:val="right"/>
              <w:rPr>
                <w:b/>
                <w:sz w:val="18"/>
                <w:szCs w:val="18"/>
              </w:rPr>
            </w:pPr>
            <w:r w:rsidRPr="008B4E55">
              <w:rPr>
                <w:b/>
                <w:sz w:val="18"/>
                <w:szCs w:val="18"/>
              </w:rPr>
              <w:t>Бюллетени</w:t>
            </w:r>
          </w:p>
        </w:tc>
        <w:tc>
          <w:tcPr>
            <w:tcW w:w="851" w:type="dxa"/>
            <w:shd w:val="pct15" w:color="auto" w:fill="FFFFFF"/>
          </w:tcPr>
          <w:p w:rsidR="00AF3855" w:rsidRPr="008B4E55" w:rsidRDefault="00AF3855" w:rsidP="00C773B4">
            <w:pPr>
              <w:ind w:right="-8"/>
              <w:jc w:val="center"/>
              <w:rPr>
                <w:b/>
                <w:sz w:val="18"/>
                <w:szCs w:val="18"/>
              </w:rPr>
            </w:pPr>
            <w:r w:rsidRPr="008B4E55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417" w:type="dxa"/>
            <w:vAlign w:val="center"/>
          </w:tcPr>
          <w:p w:rsidR="00AF3855" w:rsidRPr="008B4E55" w:rsidRDefault="00AF3855" w:rsidP="00C773B4">
            <w:pPr>
              <w:ind w:right="139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F3855" w:rsidRPr="008B4E55" w:rsidRDefault="00AF3855" w:rsidP="00C773B4">
            <w:pPr>
              <w:ind w:right="69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F3855" w:rsidRPr="008B4E55" w:rsidRDefault="00AF3855" w:rsidP="00C773B4">
            <w:pPr>
              <w:ind w:right="-8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AF3855" w:rsidRPr="008B4E55" w:rsidRDefault="00AF3855" w:rsidP="00C773B4">
            <w:pPr>
              <w:ind w:right="33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F3855" w:rsidRPr="008B4E55" w:rsidRDefault="00AF3855" w:rsidP="00C773B4">
            <w:pPr>
              <w:ind w:right="69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</w:tr>
      <w:tr w:rsidR="00AF3855" w:rsidRPr="008B4E55" w:rsidTr="00C773B4">
        <w:trPr>
          <w:cantSplit/>
        </w:trPr>
        <w:tc>
          <w:tcPr>
            <w:tcW w:w="1384" w:type="dxa"/>
            <w:vMerge w:val="restart"/>
            <w:shd w:val="pct15" w:color="auto" w:fill="FFFFFF"/>
          </w:tcPr>
          <w:p w:rsidR="00AF3855" w:rsidRPr="008B4E55" w:rsidRDefault="00AF3855" w:rsidP="00C773B4">
            <w:pPr>
              <w:ind w:right="33"/>
              <w:jc w:val="right"/>
              <w:rPr>
                <w:b/>
                <w:sz w:val="18"/>
                <w:szCs w:val="18"/>
              </w:rPr>
            </w:pPr>
            <w:r w:rsidRPr="008B4E55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51" w:type="dxa"/>
            <w:shd w:val="pct15" w:color="auto" w:fill="FFFFFF"/>
          </w:tcPr>
          <w:p w:rsidR="00AF3855" w:rsidRPr="008B4E55" w:rsidRDefault="00AF3855" w:rsidP="00C773B4">
            <w:pPr>
              <w:ind w:right="-8"/>
              <w:jc w:val="center"/>
              <w:rPr>
                <w:b/>
                <w:sz w:val="18"/>
                <w:szCs w:val="18"/>
              </w:rPr>
            </w:pPr>
            <w:r w:rsidRPr="008B4E55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417" w:type="dxa"/>
            <w:vAlign w:val="center"/>
          </w:tcPr>
          <w:p w:rsidR="00AF3855" w:rsidRPr="008B4E55" w:rsidRDefault="00AF3855" w:rsidP="00C773B4">
            <w:pPr>
              <w:ind w:right="139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1 698 720 252</w:t>
            </w:r>
          </w:p>
        </w:tc>
        <w:tc>
          <w:tcPr>
            <w:tcW w:w="1134" w:type="dxa"/>
            <w:vAlign w:val="center"/>
          </w:tcPr>
          <w:p w:rsidR="00AF3855" w:rsidRPr="008B4E55" w:rsidRDefault="00AF3855" w:rsidP="00C773B4">
            <w:pPr>
              <w:ind w:right="69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F3855" w:rsidRPr="008B4E55" w:rsidRDefault="00AF3855" w:rsidP="00C773B4">
            <w:pPr>
              <w:ind w:right="-8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AF3855" w:rsidRPr="008B4E55" w:rsidRDefault="00AF3855" w:rsidP="00C773B4">
            <w:pPr>
              <w:ind w:right="33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AF3855" w:rsidRPr="008B4E55" w:rsidRDefault="00AF3855" w:rsidP="00C773B4">
            <w:pPr>
              <w:ind w:right="69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</w:tr>
      <w:tr w:rsidR="00AF3855" w:rsidRPr="008B4E55" w:rsidTr="00C773B4">
        <w:trPr>
          <w:cantSplit/>
        </w:trPr>
        <w:tc>
          <w:tcPr>
            <w:tcW w:w="1384" w:type="dxa"/>
            <w:vMerge/>
          </w:tcPr>
          <w:p w:rsidR="00AF3855" w:rsidRPr="008B4E55" w:rsidRDefault="00AF3855" w:rsidP="00C773B4">
            <w:pPr>
              <w:ind w:right="-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pct15" w:color="auto" w:fill="FFFFFF"/>
          </w:tcPr>
          <w:p w:rsidR="00AF3855" w:rsidRPr="008B4E55" w:rsidRDefault="00AF3855" w:rsidP="00C773B4">
            <w:pPr>
              <w:ind w:right="-8"/>
              <w:jc w:val="center"/>
              <w:rPr>
                <w:b/>
                <w:sz w:val="18"/>
                <w:szCs w:val="18"/>
              </w:rPr>
            </w:pPr>
            <w:r w:rsidRPr="008B4E55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vAlign w:val="center"/>
          </w:tcPr>
          <w:p w:rsidR="00AF3855" w:rsidRPr="008B4E55" w:rsidRDefault="00AF3855" w:rsidP="00C773B4">
            <w:pPr>
              <w:ind w:right="139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AF3855" w:rsidRPr="008B4E55" w:rsidRDefault="00AF3855" w:rsidP="00C773B4">
            <w:pPr>
              <w:ind w:right="69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F3855" w:rsidRPr="008B4E55" w:rsidRDefault="00AF3855" w:rsidP="00C773B4">
            <w:pPr>
              <w:ind w:right="-8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AF3855" w:rsidRPr="008B4E55" w:rsidRDefault="00AF3855" w:rsidP="00C773B4">
            <w:pPr>
              <w:ind w:right="33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F3855" w:rsidRPr="008B4E55" w:rsidRDefault="00AF3855" w:rsidP="00C773B4">
            <w:pPr>
              <w:ind w:right="69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</w:tr>
    </w:tbl>
    <w:p w:rsidR="00AF3855" w:rsidRPr="008B4E55" w:rsidRDefault="00AF3855" w:rsidP="00AF3855">
      <w:pPr>
        <w:ind w:right="-8" w:firstLine="709"/>
        <w:jc w:val="both"/>
        <w:rPr>
          <w:b/>
          <w:sz w:val="22"/>
          <w:szCs w:val="22"/>
        </w:rPr>
      </w:pPr>
    </w:p>
    <w:p w:rsidR="00AF3855" w:rsidRPr="008B4E55" w:rsidRDefault="00AF3855" w:rsidP="00AF3855">
      <w:pPr>
        <w:ind w:right="-8" w:firstLine="567"/>
        <w:jc w:val="both"/>
        <w:rPr>
          <w:sz w:val="22"/>
          <w:szCs w:val="22"/>
        </w:rPr>
      </w:pPr>
      <w:r w:rsidRPr="008B4E55">
        <w:rPr>
          <w:b/>
          <w:sz w:val="22"/>
          <w:szCs w:val="22"/>
        </w:rPr>
        <w:t>Принятое решение:</w:t>
      </w:r>
      <w:r w:rsidRPr="008B4E55">
        <w:rPr>
          <w:sz w:val="22"/>
          <w:szCs w:val="22"/>
        </w:rPr>
        <w:t xml:space="preserve">  </w:t>
      </w:r>
    </w:p>
    <w:p w:rsidR="00714CFC" w:rsidRPr="00714CFC" w:rsidRDefault="00714CFC" w:rsidP="00714CFC">
      <w:pPr>
        <w:pStyle w:val="a3"/>
        <w:rPr>
          <w:i/>
          <w:sz w:val="22"/>
          <w:szCs w:val="22"/>
        </w:rPr>
      </w:pPr>
      <w:r w:rsidRPr="00714CFC">
        <w:rPr>
          <w:i/>
          <w:sz w:val="22"/>
          <w:szCs w:val="22"/>
        </w:rPr>
        <w:t>2.1. Утвердить Изменения к Бизнес-плану АО «ГУТА-БАНК» на 2018-2020 годы.</w:t>
      </w:r>
    </w:p>
    <w:p w:rsidR="00714CFC" w:rsidRPr="00714CFC" w:rsidRDefault="00714CFC" w:rsidP="00714CFC">
      <w:pPr>
        <w:pStyle w:val="a3"/>
        <w:rPr>
          <w:i/>
          <w:sz w:val="22"/>
          <w:szCs w:val="22"/>
        </w:rPr>
      </w:pPr>
      <w:r w:rsidRPr="00714CFC">
        <w:rPr>
          <w:i/>
          <w:sz w:val="22"/>
          <w:szCs w:val="22"/>
        </w:rPr>
        <w:t>2.2. Уполномочить Президента АО «ГУТА-БАНК»:</w:t>
      </w:r>
    </w:p>
    <w:p w:rsidR="00714CFC" w:rsidRPr="00714CFC" w:rsidRDefault="00714CFC" w:rsidP="00714CFC">
      <w:pPr>
        <w:pStyle w:val="a3"/>
        <w:rPr>
          <w:i/>
          <w:sz w:val="22"/>
          <w:szCs w:val="22"/>
        </w:rPr>
      </w:pPr>
      <w:r w:rsidRPr="00714CFC">
        <w:rPr>
          <w:i/>
          <w:sz w:val="22"/>
          <w:szCs w:val="22"/>
        </w:rPr>
        <w:t>-  подписать Изменения к Бизнес-плану АО «ГУТА-БАНК» на 2018-2020 годы и направить их в Банк России;</w:t>
      </w:r>
    </w:p>
    <w:p w:rsidR="00714CFC" w:rsidRPr="00714CFC" w:rsidRDefault="00714CFC" w:rsidP="00714CFC">
      <w:pPr>
        <w:pStyle w:val="a3"/>
        <w:rPr>
          <w:i/>
          <w:sz w:val="22"/>
          <w:szCs w:val="22"/>
        </w:rPr>
      </w:pPr>
      <w:r w:rsidRPr="00714CFC">
        <w:rPr>
          <w:i/>
          <w:sz w:val="22"/>
          <w:szCs w:val="22"/>
        </w:rPr>
        <w:t>- в случае необходимости внести технические правки в текст Изменений к Бизнес плану АО «ГУТА-БАНК» на 2018-2020 годы, утвержденные настоящим решением.</w:t>
      </w:r>
    </w:p>
    <w:p w:rsidR="00AF3855" w:rsidRPr="008B4E55" w:rsidRDefault="00AF3855" w:rsidP="00AF3855">
      <w:pPr>
        <w:pStyle w:val="a3"/>
        <w:ind w:firstLine="567"/>
        <w:rPr>
          <w:i/>
          <w:sz w:val="22"/>
          <w:szCs w:val="22"/>
        </w:rPr>
      </w:pPr>
    </w:p>
    <w:p w:rsidR="006B45E1" w:rsidRPr="00370551" w:rsidRDefault="006B45E1" w:rsidP="006B45E1">
      <w:pPr>
        <w:overflowPunct/>
        <w:autoSpaceDE/>
        <w:autoSpaceDN/>
        <w:adjustRightInd/>
        <w:jc w:val="center"/>
        <w:textAlignment w:val="auto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ТРЕТИЙ</w:t>
      </w:r>
      <w:r w:rsidRPr="00370551">
        <w:rPr>
          <w:b/>
          <w:caps/>
          <w:sz w:val="22"/>
          <w:szCs w:val="22"/>
        </w:rPr>
        <w:t xml:space="preserve"> вопрос:</w:t>
      </w:r>
    </w:p>
    <w:p w:rsidR="006B45E1" w:rsidRPr="00370551" w:rsidRDefault="00714CFC" w:rsidP="006B45E1">
      <w:p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  <w:u w:val="single"/>
        </w:rPr>
      </w:pPr>
      <w:r w:rsidRPr="00714CFC">
        <w:rPr>
          <w:b/>
          <w:bCs/>
          <w:sz w:val="22"/>
          <w:szCs w:val="22"/>
          <w:u w:val="single"/>
        </w:rPr>
        <w:t>О внесении изменений в Устав АО «ГУТА-БАНК».</w:t>
      </w:r>
    </w:p>
    <w:p w:rsidR="006B45E1" w:rsidRPr="008B4E55" w:rsidRDefault="006B45E1" w:rsidP="006B45E1">
      <w:pPr>
        <w:pStyle w:val="a8"/>
        <w:ind w:right="-58" w:firstLine="567"/>
        <w:jc w:val="both"/>
        <w:rPr>
          <w:b w:val="0"/>
          <w:sz w:val="22"/>
          <w:szCs w:val="22"/>
        </w:rPr>
      </w:pPr>
    </w:p>
    <w:p w:rsidR="006B45E1" w:rsidRPr="008B4E55" w:rsidRDefault="006B45E1" w:rsidP="006B45E1">
      <w:pPr>
        <w:jc w:val="both"/>
        <w:rPr>
          <w:b/>
          <w:sz w:val="22"/>
          <w:szCs w:val="22"/>
        </w:rPr>
      </w:pPr>
      <w:r w:rsidRPr="008B4E55">
        <w:rPr>
          <w:b/>
          <w:sz w:val="22"/>
          <w:szCs w:val="22"/>
        </w:rPr>
        <w:t>Определение кворума:</w:t>
      </w:r>
    </w:p>
    <w:p w:rsidR="006B45E1" w:rsidRPr="008B4E55" w:rsidRDefault="006B45E1" w:rsidP="006B45E1">
      <w:pPr>
        <w:jc w:val="both"/>
        <w:rPr>
          <w:sz w:val="22"/>
          <w:szCs w:val="22"/>
        </w:rPr>
      </w:pPr>
      <w:r w:rsidRPr="008B4E55">
        <w:rPr>
          <w:sz w:val="22"/>
          <w:szCs w:val="22"/>
        </w:rPr>
        <w:t xml:space="preserve">Количество голосов лиц, имеющих право на участие в собрании: </w:t>
      </w:r>
      <w:r w:rsidRPr="008B4E55">
        <w:rPr>
          <w:b/>
          <w:sz w:val="22"/>
          <w:szCs w:val="22"/>
        </w:rPr>
        <w:t>1 700 000 000 голосов</w:t>
      </w:r>
      <w:r w:rsidRPr="008B4E55">
        <w:rPr>
          <w:sz w:val="22"/>
          <w:szCs w:val="22"/>
        </w:rPr>
        <w:t xml:space="preserve"> (16 акционеров).</w:t>
      </w:r>
      <w:r w:rsidRPr="008B4E55">
        <w:rPr>
          <w:b/>
          <w:sz w:val="22"/>
          <w:szCs w:val="22"/>
        </w:rPr>
        <w:t xml:space="preserve">  </w:t>
      </w:r>
    </w:p>
    <w:p w:rsidR="006B45E1" w:rsidRPr="008B4E55" w:rsidRDefault="006B45E1" w:rsidP="006B45E1">
      <w:pPr>
        <w:pStyle w:val="22"/>
        <w:rPr>
          <w:b w:val="0"/>
          <w:sz w:val="22"/>
          <w:szCs w:val="22"/>
        </w:rPr>
      </w:pPr>
      <w:r w:rsidRPr="008B4E55">
        <w:rPr>
          <w:sz w:val="22"/>
          <w:szCs w:val="22"/>
        </w:rPr>
        <w:t xml:space="preserve">Количество голосов лиц, принявших участие в собрании: </w:t>
      </w:r>
      <w:r w:rsidRPr="008B4E55">
        <w:rPr>
          <w:b w:val="0"/>
          <w:sz w:val="22"/>
          <w:szCs w:val="22"/>
        </w:rPr>
        <w:t xml:space="preserve">1 698 720 252 </w:t>
      </w:r>
      <w:r w:rsidRPr="008B4E55">
        <w:rPr>
          <w:sz w:val="22"/>
          <w:szCs w:val="22"/>
        </w:rPr>
        <w:t xml:space="preserve">(1 акционер), что составляет  </w:t>
      </w:r>
      <w:r w:rsidRPr="008B4E55">
        <w:rPr>
          <w:b w:val="0"/>
          <w:sz w:val="22"/>
          <w:szCs w:val="22"/>
        </w:rPr>
        <w:t>99,9247 % голосующих акций.</w:t>
      </w:r>
    </w:p>
    <w:p w:rsidR="006B45E1" w:rsidRPr="008B4E55" w:rsidRDefault="006B45E1" w:rsidP="006B45E1">
      <w:pPr>
        <w:pStyle w:val="22"/>
        <w:rPr>
          <w:b w:val="0"/>
          <w:sz w:val="22"/>
          <w:szCs w:val="22"/>
          <w:u w:val="single"/>
        </w:rPr>
      </w:pPr>
      <w:r w:rsidRPr="008B4E55">
        <w:rPr>
          <w:b w:val="0"/>
          <w:sz w:val="22"/>
          <w:szCs w:val="22"/>
          <w:u w:val="single"/>
        </w:rPr>
        <w:t>Кворум для принятия решения по данному вопросу имеется.</w:t>
      </w:r>
    </w:p>
    <w:p w:rsidR="006B45E1" w:rsidRPr="008B4E55" w:rsidRDefault="006B45E1" w:rsidP="006B45E1">
      <w:pPr>
        <w:ind w:right="-8" w:firstLine="567"/>
        <w:jc w:val="both"/>
        <w:rPr>
          <w:b/>
          <w:sz w:val="22"/>
          <w:szCs w:val="22"/>
        </w:rPr>
      </w:pPr>
    </w:p>
    <w:p w:rsidR="006B45E1" w:rsidRPr="008B4E55" w:rsidRDefault="006B45E1" w:rsidP="006B45E1">
      <w:pPr>
        <w:ind w:right="-8" w:firstLine="567"/>
        <w:jc w:val="both"/>
        <w:rPr>
          <w:b/>
          <w:sz w:val="22"/>
          <w:szCs w:val="22"/>
        </w:rPr>
      </w:pPr>
      <w:r w:rsidRPr="008B4E55">
        <w:rPr>
          <w:b/>
          <w:sz w:val="22"/>
          <w:szCs w:val="22"/>
        </w:rPr>
        <w:t>Формулировка решения по данному вопросу:</w:t>
      </w:r>
    </w:p>
    <w:p w:rsidR="00714CFC" w:rsidRPr="00714CFC" w:rsidRDefault="00714CFC" w:rsidP="00714CFC">
      <w:pPr>
        <w:tabs>
          <w:tab w:val="left" w:pos="284"/>
        </w:tabs>
        <w:overflowPunct/>
        <w:autoSpaceDE/>
        <w:autoSpaceDN/>
        <w:adjustRightInd/>
        <w:ind w:firstLine="567"/>
        <w:jc w:val="both"/>
        <w:textAlignment w:val="auto"/>
        <w:rPr>
          <w:i/>
          <w:sz w:val="22"/>
          <w:szCs w:val="22"/>
        </w:rPr>
      </w:pPr>
      <w:r w:rsidRPr="00714CFC">
        <w:rPr>
          <w:i/>
          <w:sz w:val="22"/>
          <w:szCs w:val="22"/>
        </w:rPr>
        <w:t>3.1. Утвердить Изменения № 1, вносимые в Устав АО «ГУТА-БАНК».</w:t>
      </w:r>
    </w:p>
    <w:p w:rsidR="006B45E1" w:rsidRPr="00370551" w:rsidRDefault="00714CFC" w:rsidP="00714CFC">
      <w:pPr>
        <w:tabs>
          <w:tab w:val="left" w:pos="284"/>
        </w:tabs>
        <w:overflowPunct/>
        <w:autoSpaceDE/>
        <w:autoSpaceDN/>
        <w:adjustRightInd/>
        <w:ind w:firstLine="567"/>
        <w:jc w:val="both"/>
        <w:textAlignment w:val="auto"/>
        <w:rPr>
          <w:i/>
          <w:sz w:val="22"/>
          <w:szCs w:val="22"/>
        </w:rPr>
      </w:pPr>
      <w:r w:rsidRPr="00714CFC">
        <w:rPr>
          <w:i/>
          <w:sz w:val="22"/>
          <w:szCs w:val="22"/>
        </w:rPr>
        <w:t>3.2. Уполномочить Президента АО «ГУТА-БАНК» подписать Изменения № 1, вносимые в Устав АО «ГУТА-БАНК», ходатайство о государственной регистрации указанных изменений и иные необходимые документы.</w:t>
      </w:r>
    </w:p>
    <w:p w:rsidR="006B45E1" w:rsidRDefault="006B45E1" w:rsidP="006B45E1">
      <w:pPr>
        <w:pStyle w:val="aa"/>
        <w:spacing w:after="60"/>
        <w:ind w:right="-6"/>
        <w:rPr>
          <w:b w:val="0"/>
          <w:sz w:val="22"/>
          <w:szCs w:val="22"/>
        </w:rPr>
      </w:pPr>
    </w:p>
    <w:p w:rsidR="006B45E1" w:rsidRPr="008B4E55" w:rsidRDefault="006B45E1" w:rsidP="006B45E1">
      <w:pPr>
        <w:pStyle w:val="aa"/>
        <w:spacing w:after="60"/>
        <w:ind w:right="-6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</w:t>
      </w:r>
      <w:r w:rsidRPr="008B4E55">
        <w:rPr>
          <w:b w:val="0"/>
          <w:sz w:val="22"/>
          <w:szCs w:val="22"/>
        </w:rPr>
        <w:t>ИТОГИ ГОЛОСОВАНИЯ: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51"/>
        <w:gridCol w:w="1417"/>
        <w:gridCol w:w="1134"/>
        <w:gridCol w:w="1134"/>
        <w:gridCol w:w="1418"/>
        <w:gridCol w:w="1275"/>
      </w:tblGrid>
      <w:tr w:rsidR="006B45E1" w:rsidRPr="008B4E55" w:rsidTr="0031113D">
        <w:trPr>
          <w:cantSplit/>
        </w:trPr>
        <w:tc>
          <w:tcPr>
            <w:tcW w:w="2235" w:type="dxa"/>
            <w:gridSpan w:val="2"/>
            <w:shd w:val="pct15" w:color="auto" w:fill="FFFFFF"/>
          </w:tcPr>
          <w:p w:rsidR="006B45E1" w:rsidRPr="008B4E55" w:rsidRDefault="006B45E1" w:rsidP="0031113D">
            <w:pPr>
              <w:ind w:right="-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pct15" w:color="auto" w:fill="FFFFFF"/>
          </w:tcPr>
          <w:p w:rsidR="006B45E1" w:rsidRPr="008B4E55" w:rsidRDefault="006B45E1" w:rsidP="0031113D">
            <w:pPr>
              <w:ind w:right="-8"/>
              <w:jc w:val="center"/>
              <w:rPr>
                <w:b/>
                <w:sz w:val="18"/>
                <w:szCs w:val="18"/>
              </w:rPr>
            </w:pPr>
            <w:r w:rsidRPr="008B4E55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134" w:type="dxa"/>
            <w:shd w:val="pct15" w:color="auto" w:fill="FFFFFF"/>
          </w:tcPr>
          <w:p w:rsidR="006B45E1" w:rsidRPr="008B4E55" w:rsidRDefault="006B45E1" w:rsidP="0031113D">
            <w:pPr>
              <w:ind w:right="-8"/>
              <w:jc w:val="center"/>
              <w:rPr>
                <w:b/>
                <w:sz w:val="18"/>
                <w:szCs w:val="18"/>
              </w:rPr>
            </w:pPr>
            <w:r w:rsidRPr="008B4E55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shd w:val="pct15" w:color="auto" w:fill="FFFFFF"/>
          </w:tcPr>
          <w:p w:rsidR="006B45E1" w:rsidRPr="008B4E55" w:rsidRDefault="006B45E1" w:rsidP="0031113D">
            <w:pPr>
              <w:ind w:right="-8"/>
              <w:jc w:val="center"/>
              <w:rPr>
                <w:b/>
                <w:sz w:val="18"/>
                <w:szCs w:val="18"/>
              </w:rPr>
            </w:pPr>
            <w:proofErr w:type="spellStart"/>
            <w:r w:rsidRPr="008B4E55">
              <w:rPr>
                <w:b/>
                <w:sz w:val="18"/>
                <w:szCs w:val="18"/>
              </w:rPr>
              <w:t>Воздерж</w:t>
            </w:r>
            <w:proofErr w:type="spellEnd"/>
            <w:r w:rsidRPr="008B4E5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pct15" w:color="auto" w:fill="FFFFFF"/>
          </w:tcPr>
          <w:p w:rsidR="006B45E1" w:rsidRPr="008B4E55" w:rsidRDefault="006B45E1" w:rsidP="0031113D">
            <w:pPr>
              <w:ind w:right="-8"/>
              <w:jc w:val="center"/>
              <w:rPr>
                <w:b/>
                <w:sz w:val="18"/>
                <w:szCs w:val="18"/>
              </w:rPr>
            </w:pPr>
            <w:proofErr w:type="spellStart"/>
            <w:r w:rsidRPr="008B4E55">
              <w:rPr>
                <w:b/>
                <w:sz w:val="18"/>
                <w:szCs w:val="18"/>
              </w:rPr>
              <w:t>Недействит</w:t>
            </w:r>
            <w:proofErr w:type="spellEnd"/>
            <w:r w:rsidRPr="008B4E5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shd w:val="pct15" w:color="auto" w:fill="FFFFFF"/>
          </w:tcPr>
          <w:p w:rsidR="006B45E1" w:rsidRPr="008B4E55" w:rsidRDefault="006B45E1" w:rsidP="0031113D">
            <w:pPr>
              <w:ind w:right="-8"/>
              <w:jc w:val="center"/>
              <w:rPr>
                <w:b/>
                <w:sz w:val="18"/>
                <w:szCs w:val="18"/>
              </w:rPr>
            </w:pPr>
            <w:r w:rsidRPr="008B4E55">
              <w:rPr>
                <w:b/>
                <w:sz w:val="18"/>
                <w:szCs w:val="18"/>
              </w:rPr>
              <w:t>Не голосов.</w:t>
            </w:r>
          </w:p>
        </w:tc>
      </w:tr>
      <w:tr w:rsidR="006B45E1" w:rsidRPr="008B4E55" w:rsidTr="0031113D">
        <w:tc>
          <w:tcPr>
            <w:tcW w:w="1384" w:type="dxa"/>
            <w:shd w:val="pct15" w:color="auto" w:fill="FFFFFF"/>
          </w:tcPr>
          <w:p w:rsidR="006B45E1" w:rsidRPr="008B4E55" w:rsidRDefault="006B45E1" w:rsidP="0031113D">
            <w:pPr>
              <w:ind w:right="33"/>
              <w:jc w:val="right"/>
              <w:rPr>
                <w:b/>
                <w:sz w:val="18"/>
                <w:szCs w:val="18"/>
              </w:rPr>
            </w:pPr>
            <w:r w:rsidRPr="008B4E55">
              <w:rPr>
                <w:b/>
                <w:sz w:val="18"/>
                <w:szCs w:val="18"/>
              </w:rPr>
              <w:t>Бюллетени</w:t>
            </w:r>
          </w:p>
        </w:tc>
        <w:tc>
          <w:tcPr>
            <w:tcW w:w="851" w:type="dxa"/>
            <w:shd w:val="pct15" w:color="auto" w:fill="FFFFFF"/>
          </w:tcPr>
          <w:p w:rsidR="006B45E1" w:rsidRPr="008B4E55" w:rsidRDefault="006B45E1" w:rsidP="0031113D">
            <w:pPr>
              <w:ind w:right="-8"/>
              <w:jc w:val="center"/>
              <w:rPr>
                <w:b/>
                <w:sz w:val="18"/>
                <w:szCs w:val="18"/>
              </w:rPr>
            </w:pPr>
            <w:r w:rsidRPr="008B4E55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417" w:type="dxa"/>
            <w:vAlign w:val="center"/>
          </w:tcPr>
          <w:p w:rsidR="006B45E1" w:rsidRPr="008B4E55" w:rsidRDefault="006B45E1" w:rsidP="0031113D">
            <w:pPr>
              <w:ind w:right="139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B45E1" w:rsidRPr="008B4E55" w:rsidRDefault="006B45E1" w:rsidP="0031113D">
            <w:pPr>
              <w:ind w:right="69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B45E1" w:rsidRPr="008B4E55" w:rsidRDefault="006B45E1" w:rsidP="0031113D">
            <w:pPr>
              <w:ind w:right="-8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6B45E1" w:rsidRPr="008B4E55" w:rsidRDefault="006B45E1" w:rsidP="0031113D">
            <w:pPr>
              <w:ind w:right="33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B45E1" w:rsidRPr="008B4E55" w:rsidRDefault="006B45E1" w:rsidP="0031113D">
            <w:pPr>
              <w:ind w:right="69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</w:tr>
      <w:tr w:rsidR="006B45E1" w:rsidRPr="008B4E55" w:rsidTr="0031113D">
        <w:trPr>
          <w:cantSplit/>
        </w:trPr>
        <w:tc>
          <w:tcPr>
            <w:tcW w:w="1384" w:type="dxa"/>
            <w:vMerge w:val="restart"/>
            <w:shd w:val="pct15" w:color="auto" w:fill="FFFFFF"/>
          </w:tcPr>
          <w:p w:rsidR="006B45E1" w:rsidRPr="008B4E55" w:rsidRDefault="006B45E1" w:rsidP="0031113D">
            <w:pPr>
              <w:ind w:right="33"/>
              <w:jc w:val="right"/>
              <w:rPr>
                <w:b/>
                <w:sz w:val="18"/>
                <w:szCs w:val="18"/>
              </w:rPr>
            </w:pPr>
            <w:r w:rsidRPr="008B4E55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51" w:type="dxa"/>
            <w:shd w:val="pct15" w:color="auto" w:fill="FFFFFF"/>
          </w:tcPr>
          <w:p w:rsidR="006B45E1" w:rsidRPr="008B4E55" w:rsidRDefault="006B45E1" w:rsidP="0031113D">
            <w:pPr>
              <w:ind w:right="-8"/>
              <w:jc w:val="center"/>
              <w:rPr>
                <w:b/>
                <w:sz w:val="18"/>
                <w:szCs w:val="18"/>
              </w:rPr>
            </w:pPr>
            <w:r w:rsidRPr="008B4E55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417" w:type="dxa"/>
            <w:vAlign w:val="center"/>
          </w:tcPr>
          <w:p w:rsidR="006B45E1" w:rsidRPr="008B4E55" w:rsidRDefault="006B45E1" w:rsidP="0031113D">
            <w:pPr>
              <w:ind w:right="139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1 698 720 252</w:t>
            </w:r>
          </w:p>
        </w:tc>
        <w:tc>
          <w:tcPr>
            <w:tcW w:w="1134" w:type="dxa"/>
            <w:vAlign w:val="center"/>
          </w:tcPr>
          <w:p w:rsidR="006B45E1" w:rsidRPr="008B4E55" w:rsidRDefault="006B45E1" w:rsidP="0031113D">
            <w:pPr>
              <w:ind w:right="69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B45E1" w:rsidRPr="008B4E55" w:rsidRDefault="006B45E1" w:rsidP="0031113D">
            <w:pPr>
              <w:ind w:right="-8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6B45E1" w:rsidRPr="008B4E55" w:rsidRDefault="006B45E1" w:rsidP="0031113D">
            <w:pPr>
              <w:ind w:right="33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6B45E1" w:rsidRPr="008B4E55" w:rsidRDefault="006B45E1" w:rsidP="0031113D">
            <w:pPr>
              <w:ind w:right="69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</w:tr>
      <w:tr w:rsidR="006B45E1" w:rsidRPr="008B4E55" w:rsidTr="0031113D">
        <w:trPr>
          <w:cantSplit/>
        </w:trPr>
        <w:tc>
          <w:tcPr>
            <w:tcW w:w="1384" w:type="dxa"/>
            <w:vMerge/>
          </w:tcPr>
          <w:p w:rsidR="006B45E1" w:rsidRPr="008B4E55" w:rsidRDefault="006B45E1" w:rsidP="0031113D">
            <w:pPr>
              <w:ind w:right="-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pct15" w:color="auto" w:fill="FFFFFF"/>
          </w:tcPr>
          <w:p w:rsidR="006B45E1" w:rsidRPr="008B4E55" w:rsidRDefault="006B45E1" w:rsidP="0031113D">
            <w:pPr>
              <w:ind w:right="-8"/>
              <w:jc w:val="center"/>
              <w:rPr>
                <w:b/>
                <w:sz w:val="18"/>
                <w:szCs w:val="18"/>
              </w:rPr>
            </w:pPr>
            <w:r w:rsidRPr="008B4E55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vAlign w:val="center"/>
          </w:tcPr>
          <w:p w:rsidR="006B45E1" w:rsidRPr="008B4E55" w:rsidRDefault="006B45E1" w:rsidP="0031113D">
            <w:pPr>
              <w:ind w:right="139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6B45E1" w:rsidRPr="008B4E55" w:rsidRDefault="006B45E1" w:rsidP="0031113D">
            <w:pPr>
              <w:ind w:right="69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B45E1" w:rsidRPr="008B4E55" w:rsidRDefault="006B45E1" w:rsidP="0031113D">
            <w:pPr>
              <w:ind w:right="-8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6B45E1" w:rsidRPr="008B4E55" w:rsidRDefault="006B45E1" w:rsidP="0031113D">
            <w:pPr>
              <w:ind w:right="33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B45E1" w:rsidRPr="008B4E55" w:rsidRDefault="006B45E1" w:rsidP="0031113D">
            <w:pPr>
              <w:ind w:right="69"/>
              <w:jc w:val="center"/>
              <w:rPr>
                <w:sz w:val="18"/>
                <w:szCs w:val="18"/>
              </w:rPr>
            </w:pPr>
            <w:r w:rsidRPr="008B4E55">
              <w:rPr>
                <w:sz w:val="18"/>
                <w:szCs w:val="18"/>
              </w:rPr>
              <w:t>0</w:t>
            </w:r>
          </w:p>
        </w:tc>
      </w:tr>
    </w:tbl>
    <w:p w:rsidR="006B45E1" w:rsidRPr="008B4E55" w:rsidRDefault="006B45E1" w:rsidP="006B45E1">
      <w:pPr>
        <w:ind w:right="-8"/>
        <w:jc w:val="both"/>
        <w:rPr>
          <w:sz w:val="18"/>
          <w:szCs w:val="18"/>
        </w:rPr>
      </w:pPr>
    </w:p>
    <w:p w:rsidR="006B45E1" w:rsidRPr="008B4E55" w:rsidRDefault="006B45E1" w:rsidP="006B45E1">
      <w:pPr>
        <w:tabs>
          <w:tab w:val="left" w:pos="426"/>
        </w:tabs>
        <w:ind w:right="-8" w:firstLine="567"/>
        <w:jc w:val="both"/>
        <w:rPr>
          <w:sz w:val="22"/>
          <w:szCs w:val="22"/>
        </w:rPr>
      </w:pPr>
      <w:r w:rsidRPr="008B4E55">
        <w:rPr>
          <w:b/>
          <w:sz w:val="22"/>
          <w:szCs w:val="22"/>
        </w:rPr>
        <w:lastRenderedPageBreak/>
        <w:t>Принятое решение:</w:t>
      </w:r>
      <w:r w:rsidRPr="008B4E55">
        <w:rPr>
          <w:sz w:val="22"/>
          <w:szCs w:val="22"/>
        </w:rPr>
        <w:t xml:space="preserve">  </w:t>
      </w:r>
    </w:p>
    <w:p w:rsidR="00096258" w:rsidRPr="00096258" w:rsidRDefault="00096258" w:rsidP="00096258">
      <w:pPr>
        <w:pStyle w:val="a3"/>
        <w:rPr>
          <w:i/>
          <w:sz w:val="22"/>
          <w:szCs w:val="22"/>
        </w:rPr>
      </w:pPr>
      <w:r w:rsidRPr="00096258">
        <w:rPr>
          <w:i/>
          <w:sz w:val="22"/>
          <w:szCs w:val="22"/>
        </w:rPr>
        <w:t>3.1. Утвердить Изменения № 1, вносимые в Устав АО «ГУТА-БАНК».</w:t>
      </w:r>
    </w:p>
    <w:p w:rsidR="00096258" w:rsidRPr="00096258" w:rsidRDefault="00096258" w:rsidP="00096258">
      <w:pPr>
        <w:pStyle w:val="a3"/>
        <w:rPr>
          <w:i/>
          <w:sz w:val="22"/>
          <w:szCs w:val="22"/>
        </w:rPr>
      </w:pPr>
      <w:r w:rsidRPr="00096258">
        <w:rPr>
          <w:i/>
          <w:sz w:val="22"/>
          <w:szCs w:val="22"/>
        </w:rPr>
        <w:t>3.2. Уполномочить Президента АО «ГУТА-БАНК» подписать Изменения № 1, вносимые в Устав АО «ГУТА-БАНК», ходатайство о государственной регистрации указанных изменений и иные необходимые документы.</w:t>
      </w:r>
    </w:p>
    <w:p w:rsidR="006B45E1" w:rsidRPr="00224BB3" w:rsidRDefault="006B45E1" w:rsidP="006B45E1">
      <w:pPr>
        <w:pStyle w:val="a3"/>
        <w:tabs>
          <w:tab w:val="left" w:pos="284"/>
        </w:tabs>
        <w:ind w:firstLine="567"/>
        <w:rPr>
          <w:i/>
          <w:sz w:val="22"/>
          <w:szCs w:val="22"/>
        </w:rPr>
      </w:pPr>
    </w:p>
    <w:p w:rsidR="00140A6C" w:rsidRPr="008B4E55" w:rsidRDefault="00140A6C" w:rsidP="00AF3855">
      <w:pPr>
        <w:pStyle w:val="a3"/>
        <w:ind w:firstLine="567"/>
        <w:rPr>
          <w:i/>
          <w:sz w:val="22"/>
          <w:szCs w:val="22"/>
        </w:rPr>
      </w:pPr>
    </w:p>
    <w:p w:rsidR="00AF3855" w:rsidRPr="008B4E55" w:rsidRDefault="00AF3855" w:rsidP="00AF3855">
      <w:pPr>
        <w:pStyle w:val="aa"/>
        <w:spacing w:after="60"/>
        <w:ind w:right="-6"/>
        <w:rPr>
          <w:b w:val="0"/>
          <w:sz w:val="22"/>
          <w:szCs w:val="22"/>
        </w:rPr>
      </w:pPr>
    </w:p>
    <w:p w:rsidR="00AF3855" w:rsidRPr="008B4E55" w:rsidRDefault="00AF3855" w:rsidP="00AF3855">
      <w:pPr>
        <w:tabs>
          <w:tab w:val="num" w:pos="0"/>
        </w:tabs>
        <w:ind w:firstLine="426"/>
        <w:jc w:val="both"/>
        <w:rPr>
          <w:i/>
          <w:sz w:val="22"/>
          <w:szCs w:val="22"/>
        </w:rPr>
      </w:pPr>
    </w:p>
    <w:p w:rsidR="008E0E09" w:rsidRPr="008B4E55" w:rsidRDefault="008E0E09" w:rsidP="00AF3855">
      <w:pPr>
        <w:ind w:right="-8" w:firstLine="567"/>
        <w:jc w:val="both"/>
        <w:rPr>
          <w:sz w:val="22"/>
          <w:szCs w:val="22"/>
        </w:rPr>
      </w:pPr>
    </w:p>
    <w:p w:rsidR="00AF3855" w:rsidRPr="008B4E55" w:rsidRDefault="00AF3855" w:rsidP="00AF3855">
      <w:pPr>
        <w:pStyle w:val="3"/>
        <w:ind w:firstLine="567"/>
        <w:rPr>
          <w:sz w:val="22"/>
          <w:szCs w:val="22"/>
        </w:rPr>
      </w:pPr>
    </w:p>
    <w:p w:rsidR="00C00216" w:rsidRPr="00C00216" w:rsidRDefault="00C00216" w:rsidP="00C00216">
      <w:pPr>
        <w:keepNext/>
        <w:overflowPunct/>
        <w:autoSpaceDE/>
        <w:autoSpaceDN/>
        <w:adjustRightInd/>
        <w:ind w:firstLine="567"/>
        <w:textAlignment w:val="auto"/>
        <w:outlineLvl w:val="2"/>
        <w:rPr>
          <w:b/>
          <w:sz w:val="22"/>
          <w:szCs w:val="22"/>
        </w:rPr>
      </w:pPr>
      <w:r w:rsidRPr="00C00216">
        <w:rPr>
          <w:b/>
          <w:sz w:val="22"/>
          <w:szCs w:val="22"/>
        </w:rPr>
        <w:t>Председатель собрания</w:t>
      </w:r>
      <w:r w:rsidRPr="00C00216">
        <w:rPr>
          <w:b/>
          <w:sz w:val="22"/>
          <w:szCs w:val="22"/>
        </w:rPr>
        <w:tab/>
      </w:r>
      <w:r w:rsidRPr="00C00216">
        <w:rPr>
          <w:b/>
          <w:sz w:val="22"/>
          <w:szCs w:val="22"/>
        </w:rPr>
        <w:tab/>
      </w:r>
      <w:r w:rsidRPr="00C00216">
        <w:rPr>
          <w:b/>
          <w:sz w:val="22"/>
          <w:szCs w:val="22"/>
        </w:rPr>
        <w:tab/>
      </w:r>
      <w:r w:rsidRPr="00C00216">
        <w:rPr>
          <w:b/>
          <w:sz w:val="22"/>
          <w:szCs w:val="22"/>
        </w:rPr>
        <w:tab/>
      </w:r>
      <w:r w:rsidRPr="00C00216">
        <w:rPr>
          <w:b/>
          <w:sz w:val="22"/>
          <w:szCs w:val="22"/>
        </w:rPr>
        <w:tab/>
      </w:r>
      <w:r w:rsidRPr="00C00216">
        <w:rPr>
          <w:b/>
          <w:sz w:val="22"/>
          <w:szCs w:val="22"/>
        </w:rPr>
        <w:tab/>
        <w:t xml:space="preserve">             </w:t>
      </w:r>
      <w:proofErr w:type="spellStart"/>
      <w:r w:rsidRPr="00C00216">
        <w:rPr>
          <w:b/>
          <w:sz w:val="22"/>
          <w:szCs w:val="22"/>
        </w:rPr>
        <w:t>А.</w:t>
      </w:r>
      <w:r w:rsidR="00096258">
        <w:rPr>
          <w:b/>
          <w:sz w:val="22"/>
          <w:szCs w:val="22"/>
        </w:rPr>
        <w:t>В</w:t>
      </w:r>
      <w:r w:rsidRPr="00C00216">
        <w:rPr>
          <w:b/>
          <w:sz w:val="22"/>
          <w:szCs w:val="22"/>
        </w:rPr>
        <w:t>.</w:t>
      </w:r>
      <w:r w:rsidR="00096258">
        <w:rPr>
          <w:b/>
          <w:sz w:val="22"/>
          <w:szCs w:val="22"/>
        </w:rPr>
        <w:t>Смирнов</w:t>
      </w:r>
      <w:proofErr w:type="spellEnd"/>
    </w:p>
    <w:p w:rsidR="00C00216" w:rsidRPr="00C00216" w:rsidRDefault="00C00216" w:rsidP="00C00216">
      <w:pPr>
        <w:keepNext/>
        <w:overflowPunct/>
        <w:autoSpaceDE/>
        <w:autoSpaceDN/>
        <w:adjustRightInd/>
        <w:ind w:firstLine="567"/>
        <w:textAlignment w:val="auto"/>
        <w:outlineLvl w:val="2"/>
        <w:rPr>
          <w:b/>
          <w:sz w:val="22"/>
          <w:szCs w:val="22"/>
        </w:rPr>
      </w:pPr>
    </w:p>
    <w:p w:rsidR="00C00216" w:rsidRPr="00C00216" w:rsidRDefault="00C00216" w:rsidP="00C00216">
      <w:pPr>
        <w:overflowPunct/>
        <w:autoSpaceDE/>
        <w:autoSpaceDN/>
        <w:adjustRightInd/>
        <w:ind w:firstLine="567"/>
        <w:textAlignment w:val="auto"/>
      </w:pPr>
    </w:p>
    <w:p w:rsidR="00C00216" w:rsidRPr="00C00216" w:rsidRDefault="00C00216" w:rsidP="00C00216">
      <w:pPr>
        <w:keepNext/>
        <w:overflowPunct/>
        <w:autoSpaceDE/>
        <w:autoSpaceDN/>
        <w:adjustRightInd/>
        <w:ind w:firstLine="567"/>
        <w:textAlignment w:val="auto"/>
        <w:outlineLvl w:val="2"/>
        <w:rPr>
          <w:b/>
          <w:sz w:val="22"/>
          <w:szCs w:val="22"/>
        </w:rPr>
      </w:pPr>
    </w:p>
    <w:p w:rsidR="00C00216" w:rsidRPr="00C00216" w:rsidRDefault="00C00216" w:rsidP="00C00216">
      <w:pPr>
        <w:overflowPunct/>
        <w:autoSpaceDE/>
        <w:autoSpaceDN/>
        <w:adjustRightInd/>
        <w:textAlignment w:val="auto"/>
      </w:pPr>
    </w:p>
    <w:p w:rsidR="00C00216" w:rsidRPr="00C00216" w:rsidRDefault="00C00216" w:rsidP="00C00216">
      <w:pPr>
        <w:keepNext/>
        <w:overflowPunct/>
        <w:autoSpaceDE/>
        <w:autoSpaceDN/>
        <w:adjustRightInd/>
        <w:ind w:firstLine="567"/>
        <w:textAlignment w:val="auto"/>
        <w:outlineLvl w:val="2"/>
        <w:rPr>
          <w:b/>
          <w:sz w:val="22"/>
          <w:szCs w:val="22"/>
        </w:rPr>
      </w:pPr>
      <w:r w:rsidRPr="00C00216">
        <w:rPr>
          <w:b/>
          <w:sz w:val="22"/>
          <w:szCs w:val="22"/>
        </w:rPr>
        <w:t>Секретарь собрания</w:t>
      </w:r>
      <w:r w:rsidRPr="00C00216">
        <w:rPr>
          <w:b/>
          <w:sz w:val="22"/>
          <w:szCs w:val="22"/>
        </w:rPr>
        <w:tab/>
      </w:r>
      <w:r w:rsidRPr="00C00216">
        <w:rPr>
          <w:b/>
          <w:sz w:val="22"/>
          <w:szCs w:val="22"/>
        </w:rPr>
        <w:tab/>
      </w:r>
      <w:r w:rsidRPr="00C00216">
        <w:rPr>
          <w:b/>
          <w:sz w:val="22"/>
          <w:szCs w:val="22"/>
        </w:rPr>
        <w:tab/>
      </w:r>
      <w:r w:rsidRPr="00C00216">
        <w:rPr>
          <w:b/>
          <w:sz w:val="22"/>
          <w:szCs w:val="22"/>
        </w:rPr>
        <w:tab/>
        <w:t xml:space="preserve">  </w:t>
      </w:r>
      <w:r w:rsidRPr="00C00216">
        <w:rPr>
          <w:b/>
          <w:sz w:val="22"/>
          <w:szCs w:val="22"/>
        </w:rPr>
        <w:tab/>
      </w:r>
      <w:r w:rsidRPr="00C00216">
        <w:rPr>
          <w:b/>
          <w:sz w:val="22"/>
          <w:szCs w:val="22"/>
        </w:rPr>
        <w:tab/>
        <w:t xml:space="preserve">        </w:t>
      </w:r>
      <w:r w:rsidRPr="00C00216">
        <w:rPr>
          <w:b/>
          <w:sz w:val="22"/>
          <w:szCs w:val="22"/>
        </w:rPr>
        <w:tab/>
      </w:r>
      <w:r w:rsidRPr="00C00216">
        <w:rPr>
          <w:b/>
          <w:sz w:val="22"/>
          <w:szCs w:val="22"/>
        </w:rPr>
        <w:tab/>
      </w:r>
      <w:proofErr w:type="spellStart"/>
      <w:r w:rsidRPr="00C00216">
        <w:rPr>
          <w:b/>
          <w:sz w:val="22"/>
          <w:szCs w:val="22"/>
        </w:rPr>
        <w:t>Е.П.Куринова</w:t>
      </w:r>
      <w:proofErr w:type="spellEnd"/>
    </w:p>
    <w:p w:rsidR="0080083F" w:rsidRPr="000A355A" w:rsidRDefault="0019458C" w:rsidP="0085112F">
      <w:pPr>
        <w:ind w:right="-8"/>
        <w:jc w:val="right"/>
        <w:rPr>
          <w:sz w:val="22"/>
          <w:szCs w:val="22"/>
        </w:rPr>
      </w:pPr>
      <w:r w:rsidRPr="008B4E55">
        <w:rPr>
          <w:b/>
          <w:sz w:val="22"/>
          <w:szCs w:val="22"/>
        </w:rPr>
        <w:tab/>
      </w:r>
      <w:r w:rsidRPr="008B4E55">
        <w:rPr>
          <w:b/>
          <w:sz w:val="22"/>
          <w:szCs w:val="22"/>
        </w:rPr>
        <w:tab/>
      </w:r>
      <w:r w:rsidRPr="008B4E55">
        <w:rPr>
          <w:b/>
          <w:sz w:val="22"/>
          <w:szCs w:val="22"/>
        </w:rPr>
        <w:tab/>
      </w:r>
      <w:r w:rsidRPr="008B4E55">
        <w:rPr>
          <w:b/>
          <w:sz w:val="22"/>
          <w:szCs w:val="22"/>
        </w:rPr>
        <w:tab/>
      </w:r>
      <w:r w:rsidRPr="008B4E5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sectPr w:rsidR="0080083F" w:rsidRPr="000A355A" w:rsidSect="0019458C">
      <w:headerReference w:type="even" r:id="rId7"/>
      <w:footerReference w:type="even" r:id="rId8"/>
      <w:footerReference w:type="default" r:id="rId9"/>
      <w:pgSz w:w="11906" w:h="16838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15F" w:rsidRDefault="003F315F">
      <w:r>
        <w:separator/>
      </w:r>
    </w:p>
  </w:endnote>
  <w:endnote w:type="continuationSeparator" w:id="0">
    <w:p w:rsidR="003F315F" w:rsidRDefault="003F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Bal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15F" w:rsidRDefault="003F315F" w:rsidP="00E92A0B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315F" w:rsidRDefault="003F315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15F" w:rsidRDefault="003F315F" w:rsidP="00E92A0B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33B25">
      <w:rPr>
        <w:rStyle w:val="a7"/>
        <w:noProof/>
      </w:rPr>
      <w:t>3</w:t>
    </w:r>
    <w:r>
      <w:rPr>
        <w:rStyle w:val="a7"/>
      </w:rPr>
      <w:fldChar w:fldCharType="end"/>
    </w:r>
  </w:p>
  <w:p w:rsidR="003F315F" w:rsidRDefault="003F315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15F" w:rsidRDefault="003F315F">
      <w:r>
        <w:separator/>
      </w:r>
    </w:p>
  </w:footnote>
  <w:footnote w:type="continuationSeparator" w:id="0">
    <w:p w:rsidR="003F315F" w:rsidRDefault="003F3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15F" w:rsidRDefault="003F31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315F" w:rsidRDefault="003F31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B2A4A"/>
    <w:multiLevelType w:val="multilevel"/>
    <w:tmpl w:val="0B923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68C61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DD3BAB"/>
    <w:multiLevelType w:val="hybridMultilevel"/>
    <w:tmpl w:val="44363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006F5"/>
    <w:multiLevelType w:val="singleLevel"/>
    <w:tmpl w:val="32D454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0D2F7712"/>
    <w:multiLevelType w:val="hybridMultilevel"/>
    <w:tmpl w:val="84C4C498"/>
    <w:lvl w:ilvl="0" w:tplc="4E5480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D310BB40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2B969128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44B8BCB4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C894947C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3A8C7C0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A4B8A8B8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20AE3738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E9FC0EB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13CC3FED"/>
    <w:multiLevelType w:val="hybridMultilevel"/>
    <w:tmpl w:val="FA1CA41C"/>
    <w:lvl w:ilvl="0" w:tplc="165E65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6705AE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E01C1CE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7C4A26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5B58A896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195062F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8EC61B8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154471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A1781F4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3FC665E"/>
    <w:multiLevelType w:val="hybridMultilevel"/>
    <w:tmpl w:val="F9640E8E"/>
    <w:lvl w:ilvl="0" w:tplc="5914E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B4E2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10F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B064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76A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62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B0AD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C439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1A0F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6C1AFD"/>
    <w:multiLevelType w:val="hybridMultilevel"/>
    <w:tmpl w:val="44363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676BF0"/>
    <w:multiLevelType w:val="hybridMultilevel"/>
    <w:tmpl w:val="44363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555A1F"/>
    <w:multiLevelType w:val="hybridMultilevel"/>
    <w:tmpl w:val="31A86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505B63"/>
    <w:multiLevelType w:val="hybridMultilevel"/>
    <w:tmpl w:val="EABCD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F52147"/>
    <w:multiLevelType w:val="hybridMultilevel"/>
    <w:tmpl w:val="829C0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A56C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ED43C02"/>
    <w:multiLevelType w:val="hybridMultilevel"/>
    <w:tmpl w:val="92A44AD2"/>
    <w:lvl w:ilvl="0" w:tplc="1722D9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60CF5E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150A7AE8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209CB2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FA650C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D2EE843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CA88622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524236C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71E557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35C631A9"/>
    <w:multiLevelType w:val="hybridMultilevel"/>
    <w:tmpl w:val="5EDC75EA"/>
    <w:lvl w:ilvl="0" w:tplc="BE263E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3834B408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36C0BD30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77D21864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2827E5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E8E4F86A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B96C0E1C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8826A586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811C880E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43351D70"/>
    <w:multiLevelType w:val="hybridMultilevel"/>
    <w:tmpl w:val="44363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906AE9"/>
    <w:multiLevelType w:val="hybridMultilevel"/>
    <w:tmpl w:val="5D62E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167FBB"/>
    <w:multiLevelType w:val="singleLevel"/>
    <w:tmpl w:val="EE5E4AA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 w15:restartNumberingAfterBreak="0">
    <w:nsid w:val="519A441F"/>
    <w:multiLevelType w:val="hybridMultilevel"/>
    <w:tmpl w:val="44363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A2062C"/>
    <w:multiLevelType w:val="hybridMultilevel"/>
    <w:tmpl w:val="44363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A55A1D"/>
    <w:multiLevelType w:val="singleLevel"/>
    <w:tmpl w:val="83CC929E"/>
    <w:lvl w:ilvl="0">
      <w:start w:val="6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3" w15:restartNumberingAfterBreak="0">
    <w:nsid w:val="5DBC3A80"/>
    <w:multiLevelType w:val="hybridMultilevel"/>
    <w:tmpl w:val="44363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7A1B2C"/>
    <w:multiLevelType w:val="multilevel"/>
    <w:tmpl w:val="551A3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5" w15:restartNumberingAfterBreak="0">
    <w:nsid w:val="72DE742D"/>
    <w:multiLevelType w:val="hybridMultilevel"/>
    <w:tmpl w:val="44363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BA7A39"/>
    <w:multiLevelType w:val="hybridMultilevel"/>
    <w:tmpl w:val="6EA04ADE"/>
    <w:lvl w:ilvl="0" w:tplc="69461D6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29EF2F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7C6192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5464AD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F6CB2E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68B0C24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C10DDB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11A3C62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E1BA2A4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7C1032B7"/>
    <w:multiLevelType w:val="hybridMultilevel"/>
    <w:tmpl w:val="7B46B93A"/>
    <w:lvl w:ilvl="0" w:tplc="4DA048C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5"/>
  </w:num>
  <w:num w:numId="2">
    <w:abstractNumId w:val="19"/>
  </w:num>
  <w:num w:numId="3">
    <w:abstractNumId w:val="8"/>
  </w:num>
  <w:num w:numId="4">
    <w:abstractNumId w:val="7"/>
  </w:num>
  <w:num w:numId="5">
    <w:abstractNumId w:val="15"/>
  </w:num>
  <w:num w:numId="6">
    <w:abstractNumId w:val="2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8">
    <w:abstractNumId w:val="22"/>
  </w:num>
  <w:num w:numId="9">
    <w:abstractNumId w:val="6"/>
  </w:num>
  <w:num w:numId="10">
    <w:abstractNumId w:val="16"/>
  </w:num>
  <w:num w:numId="11">
    <w:abstractNumId w:val="18"/>
  </w:num>
  <w:num w:numId="12">
    <w:abstractNumId w:val="14"/>
  </w:num>
  <w:num w:numId="13">
    <w:abstractNumId w:val="27"/>
  </w:num>
  <w:num w:numId="14">
    <w:abstractNumId w:val="3"/>
  </w:num>
  <w:num w:numId="15">
    <w:abstractNumId w:val="1"/>
  </w:num>
  <w:num w:numId="16">
    <w:abstractNumId w:val="2"/>
  </w:num>
  <w:num w:numId="17">
    <w:abstractNumId w:val="21"/>
  </w:num>
  <w:num w:numId="18">
    <w:abstractNumId w:val="17"/>
  </w:num>
  <w:num w:numId="19">
    <w:abstractNumId w:val="9"/>
  </w:num>
  <w:num w:numId="20">
    <w:abstractNumId w:val="4"/>
  </w:num>
  <w:num w:numId="21">
    <w:abstractNumId w:val="23"/>
  </w:num>
  <w:num w:numId="22">
    <w:abstractNumId w:val="25"/>
  </w:num>
  <w:num w:numId="23">
    <w:abstractNumId w:val="20"/>
  </w:num>
  <w:num w:numId="24">
    <w:abstractNumId w:val="10"/>
  </w:num>
  <w:num w:numId="25">
    <w:abstractNumId w:val="12"/>
  </w:num>
  <w:num w:numId="26">
    <w:abstractNumId w:val="13"/>
  </w:num>
  <w:num w:numId="27">
    <w:abstractNumId w:val="24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07"/>
    <w:rsid w:val="00003C9A"/>
    <w:rsid w:val="00006765"/>
    <w:rsid w:val="0001407A"/>
    <w:rsid w:val="00021811"/>
    <w:rsid w:val="00046BD0"/>
    <w:rsid w:val="00091E31"/>
    <w:rsid w:val="00096258"/>
    <w:rsid w:val="000A355A"/>
    <w:rsid w:val="000B6B71"/>
    <w:rsid w:val="000E4405"/>
    <w:rsid w:val="00104F21"/>
    <w:rsid w:val="00113DC1"/>
    <w:rsid w:val="00120123"/>
    <w:rsid w:val="00134583"/>
    <w:rsid w:val="001379B8"/>
    <w:rsid w:val="00140A6C"/>
    <w:rsid w:val="0014397D"/>
    <w:rsid w:val="0014601E"/>
    <w:rsid w:val="001673E8"/>
    <w:rsid w:val="001853DC"/>
    <w:rsid w:val="0019458C"/>
    <w:rsid w:val="00194BFA"/>
    <w:rsid w:val="001B4972"/>
    <w:rsid w:val="001C7114"/>
    <w:rsid w:val="001D173D"/>
    <w:rsid w:val="001E5836"/>
    <w:rsid w:val="001F5785"/>
    <w:rsid w:val="002019AA"/>
    <w:rsid w:val="00216748"/>
    <w:rsid w:val="00216B74"/>
    <w:rsid w:val="002230AF"/>
    <w:rsid w:val="00225514"/>
    <w:rsid w:val="002416C6"/>
    <w:rsid w:val="00242861"/>
    <w:rsid w:val="0025044F"/>
    <w:rsid w:val="002672BC"/>
    <w:rsid w:val="00283815"/>
    <w:rsid w:val="00294355"/>
    <w:rsid w:val="002A6EDB"/>
    <w:rsid w:val="002D3850"/>
    <w:rsid w:val="002E515D"/>
    <w:rsid w:val="002E759E"/>
    <w:rsid w:val="002E7A39"/>
    <w:rsid w:val="002F0F71"/>
    <w:rsid w:val="002F110A"/>
    <w:rsid w:val="00303FC1"/>
    <w:rsid w:val="0031113D"/>
    <w:rsid w:val="003165E8"/>
    <w:rsid w:val="00317C66"/>
    <w:rsid w:val="00321ED9"/>
    <w:rsid w:val="00333B29"/>
    <w:rsid w:val="00342134"/>
    <w:rsid w:val="00347FD3"/>
    <w:rsid w:val="003679A3"/>
    <w:rsid w:val="00370551"/>
    <w:rsid w:val="0037374E"/>
    <w:rsid w:val="0038054F"/>
    <w:rsid w:val="00380A5A"/>
    <w:rsid w:val="00397AA3"/>
    <w:rsid w:val="003A71A1"/>
    <w:rsid w:val="003B7137"/>
    <w:rsid w:val="003D7AD4"/>
    <w:rsid w:val="003D7B2C"/>
    <w:rsid w:val="003E2AC1"/>
    <w:rsid w:val="003E30C7"/>
    <w:rsid w:val="003F0D22"/>
    <w:rsid w:val="003F315F"/>
    <w:rsid w:val="00427E80"/>
    <w:rsid w:val="004374E9"/>
    <w:rsid w:val="004426D3"/>
    <w:rsid w:val="00445B62"/>
    <w:rsid w:val="00453256"/>
    <w:rsid w:val="004617E3"/>
    <w:rsid w:val="0046276A"/>
    <w:rsid w:val="004700B8"/>
    <w:rsid w:val="004954BD"/>
    <w:rsid w:val="004A1758"/>
    <w:rsid w:val="004C1F82"/>
    <w:rsid w:val="004C3344"/>
    <w:rsid w:val="004D50D9"/>
    <w:rsid w:val="00500EE2"/>
    <w:rsid w:val="005016D5"/>
    <w:rsid w:val="00504145"/>
    <w:rsid w:val="00524A07"/>
    <w:rsid w:val="00534FB8"/>
    <w:rsid w:val="005460C0"/>
    <w:rsid w:val="005503FC"/>
    <w:rsid w:val="0056374E"/>
    <w:rsid w:val="00580256"/>
    <w:rsid w:val="00581C6E"/>
    <w:rsid w:val="00596981"/>
    <w:rsid w:val="005B357C"/>
    <w:rsid w:val="005D339F"/>
    <w:rsid w:val="005D55E5"/>
    <w:rsid w:val="005E115B"/>
    <w:rsid w:val="005F45AB"/>
    <w:rsid w:val="00610ADD"/>
    <w:rsid w:val="00627C94"/>
    <w:rsid w:val="00640837"/>
    <w:rsid w:val="00640A21"/>
    <w:rsid w:val="00641316"/>
    <w:rsid w:val="006456A4"/>
    <w:rsid w:val="00647F30"/>
    <w:rsid w:val="006B45E1"/>
    <w:rsid w:val="006C23AA"/>
    <w:rsid w:val="006C293F"/>
    <w:rsid w:val="006C38E9"/>
    <w:rsid w:val="006C6B47"/>
    <w:rsid w:val="006D0359"/>
    <w:rsid w:val="006D2B67"/>
    <w:rsid w:val="006E79CF"/>
    <w:rsid w:val="00714CFC"/>
    <w:rsid w:val="007208DB"/>
    <w:rsid w:val="00733347"/>
    <w:rsid w:val="00744E77"/>
    <w:rsid w:val="00771058"/>
    <w:rsid w:val="00780CB2"/>
    <w:rsid w:val="0078116A"/>
    <w:rsid w:val="00782C74"/>
    <w:rsid w:val="00797424"/>
    <w:rsid w:val="007A2D27"/>
    <w:rsid w:val="007B7837"/>
    <w:rsid w:val="007C18F9"/>
    <w:rsid w:val="007C2974"/>
    <w:rsid w:val="007E20D6"/>
    <w:rsid w:val="007E750C"/>
    <w:rsid w:val="007F3D79"/>
    <w:rsid w:val="0080083F"/>
    <w:rsid w:val="0080629F"/>
    <w:rsid w:val="008112FE"/>
    <w:rsid w:val="00845E23"/>
    <w:rsid w:val="0085112F"/>
    <w:rsid w:val="008522FF"/>
    <w:rsid w:val="00853417"/>
    <w:rsid w:val="0088726F"/>
    <w:rsid w:val="008A3D19"/>
    <w:rsid w:val="008B4E55"/>
    <w:rsid w:val="008B7CA3"/>
    <w:rsid w:val="008E0E09"/>
    <w:rsid w:val="008E347D"/>
    <w:rsid w:val="008E5368"/>
    <w:rsid w:val="008F4B27"/>
    <w:rsid w:val="00902299"/>
    <w:rsid w:val="00902C36"/>
    <w:rsid w:val="009044D5"/>
    <w:rsid w:val="009364C7"/>
    <w:rsid w:val="00943D2D"/>
    <w:rsid w:val="00966B92"/>
    <w:rsid w:val="009954D2"/>
    <w:rsid w:val="009A018D"/>
    <w:rsid w:val="009A6D28"/>
    <w:rsid w:val="009C39B6"/>
    <w:rsid w:val="009C5E1B"/>
    <w:rsid w:val="009D1776"/>
    <w:rsid w:val="009D1916"/>
    <w:rsid w:val="009E4262"/>
    <w:rsid w:val="009E6A7B"/>
    <w:rsid w:val="00A116BA"/>
    <w:rsid w:val="00A16F3A"/>
    <w:rsid w:val="00A216CE"/>
    <w:rsid w:val="00A53464"/>
    <w:rsid w:val="00A55ECA"/>
    <w:rsid w:val="00A57837"/>
    <w:rsid w:val="00A62B08"/>
    <w:rsid w:val="00A63964"/>
    <w:rsid w:val="00A67DFB"/>
    <w:rsid w:val="00A85137"/>
    <w:rsid w:val="00A861F3"/>
    <w:rsid w:val="00AA0B5D"/>
    <w:rsid w:val="00AA19C5"/>
    <w:rsid w:val="00AA71E6"/>
    <w:rsid w:val="00AB7753"/>
    <w:rsid w:val="00AC0F31"/>
    <w:rsid w:val="00AC5E96"/>
    <w:rsid w:val="00AF3855"/>
    <w:rsid w:val="00B116CD"/>
    <w:rsid w:val="00B31B45"/>
    <w:rsid w:val="00B34BFB"/>
    <w:rsid w:val="00B34F7A"/>
    <w:rsid w:val="00B422F4"/>
    <w:rsid w:val="00B55A0B"/>
    <w:rsid w:val="00B621F5"/>
    <w:rsid w:val="00B739A7"/>
    <w:rsid w:val="00B74FAD"/>
    <w:rsid w:val="00B94243"/>
    <w:rsid w:val="00BA2E9F"/>
    <w:rsid w:val="00BB192C"/>
    <w:rsid w:val="00BB68E2"/>
    <w:rsid w:val="00BE449C"/>
    <w:rsid w:val="00BF28F4"/>
    <w:rsid w:val="00C00216"/>
    <w:rsid w:val="00C12957"/>
    <w:rsid w:val="00C24E7C"/>
    <w:rsid w:val="00C40F36"/>
    <w:rsid w:val="00C46CE5"/>
    <w:rsid w:val="00C5223F"/>
    <w:rsid w:val="00C703FB"/>
    <w:rsid w:val="00C742B8"/>
    <w:rsid w:val="00C773B4"/>
    <w:rsid w:val="00C81392"/>
    <w:rsid w:val="00CA1301"/>
    <w:rsid w:val="00CD6FEA"/>
    <w:rsid w:val="00CF197A"/>
    <w:rsid w:val="00D04398"/>
    <w:rsid w:val="00D05FC9"/>
    <w:rsid w:val="00D12AE4"/>
    <w:rsid w:val="00D15BD3"/>
    <w:rsid w:val="00D5282A"/>
    <w:rsid w:val="00D52ED4"/>
    <w:rsid w:val="00DA2583"/>
    <w:rsid w:val="00DA5801"/>
    <w:rsid w:val="00DB10BC"/>
    <w:rsid w:val="00DB64D5"/>
    <w:rsid w:val="00DE2FBA"/>
    <w:rsid w:val="00DF38E3"/>
    <w:rsid w:val="00E1644C"/>
    <w:rsid w:val="00E257DF"/>
    <w:rsid w:val="00E33B25"/>
    <w:rsid w:val="00E4315C"/>
    <w:rsid w:val="00E53C0C"/>
    <w:rsid w:val="00E63AD3"/>
    <w:rsid w:val="00E84857"/>
    <w:rsid w:val="00E92A0B"/>
    <w:rsid w:val="00E95A90"/>
    <w:rsid w:val="00EA1E07"/>
    <w:rsid w:val="00EA4102"/>
    <w:rsid w:val="00EA6CAB"/>
    <w:rsid w:val="00EF11BD"/>
    <w:rsid w:val="00EF5BFD"/>
    <w:rsid w:val="00F009B8"/>
    <w:rsid w:val="00F057B6"/>
    <w:rsid w:val="00F06774"/>
    <w:rsid w:val="00F07436"/>
    <w:rsid w:val="00F1311D"/>
    <w:rsid w:val="00F13831"/>
    <w:rsid w:val="00F318D5"/>
    <w:rsid w:val="00F51BAE"/>
    <w:rsid w:val="00F66045"/>
    <w:rsid w:val="00F8316F"/>
    <w:rsid w:val="00FA0F30"/>
    <w:rsid w:val="00FA3981"/>
    <w:rsid w:val="00FC50AC"/>
    <w:rsid w:val="00FD3670"/>
    <w:rsid w:val="00FE36A5"/>
    <w:rsid w:val="00FF141C"/>
    <w:rsid w:val="00F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AF9EE1B3-09A7-4DD9-88C2-E202EC0D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25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34BFB"/>
    <w:pPr>
      <w:keepNext/>
      <w:widowControl w:val="0"/>
      <w:ind w:right="-292" w:firstLine="709"/>
      <w:outlineLvl w:val="0"/>
    </w:pPr>
    <w:rPr>
      <w:b/>
    </w:rPr>
  </w:style>
  <w:style w:type="paragraph" w:styleId="2">
    <w:name w:val="heading 2"/>
    <w:basedOn w:val="a"/>
    <w:next w:val="a"/>
    <w:qFormat/>
    <w:rsid w:val="00B34BFB"/>
    <w:pPr>
      <w:keepNext/>
      <w:jc w:val="center"/>
      <w:outlineLvl w:val="1"/>
    </w:pPr>
    <w:rPr>
      <w:b/>
      <w:bCs/>
      <w:iCs/>
      <w:sz w:val="24"/>
    </w:rPr>
  </w:style>
  <w:style w:type="paragraph" w:styleId="3">
    <w:name w:val="heading 3"/>
    <w:basedOn w:val="a"/>
    <w:next w:val="a"/>
    <w:qFormat/>
    <w:rsid w:val="00B34BFB"/>
    <w:pPr>
      <w:keepNext/>
      <w:overflowPunct/>
      <w:autoSpaceDE/>
      <w:autoSpaceDN/>
      <w:adjustRightInd/>
      <w:textAlignment w:val="auto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B34BFB"/>
    <w:pPr>
      <w:keepNext/>
      <w:ind w:firstLine="709"/>
      <w:jc w:val="both"/>
      <w:outlineLvl w:val="3"/>
    </w:pPr>
    <w:rPr>
      <w:i/>
      <w:iCs/>
      <w:sz w:val="18"/>
    </w:rPr>
  </w:style>
  <w:style w:type="paragraph" w:styleId="5">
    <w:name w:val="heading 5"/>
    <w:basedOn w:val="a"/>
    <w:next w:val="a"/>
    <w:qFormat/>
    <w:rsid w:val="00B34BFB"/>
    <w:pPr>
      <w:keepNext/>
      <w:ind w:firstLine="709"/>
      <w:outlineLvl w:val="4"/>
    </w:pPr>
    <w:rPr>
      <w:i/>
      <w:iCs/>
      <w:sz w:val="24"/>
    </w:rPr>
  </w:style>
  <w:style w:type="paragraph" w:styleId="6">
    <w:name w:val="heading 6"/>
    <w:basedOn w:val="a"/>
    <w:next w:val="a"/>
    <w:qFormat/>
    <w:rsid w:val="00B34BFB"/>
    <w:pPr>
      <w:keepNext/>
      <w:overflowPunct/>
      <w:autoSpaceDE/>
      <w:autoSpaceDN/>
      <w:adjustRightInd/>
      <w:textAlignment w:val="auto"/>
      <w:outlineLvl w:val="5"/>
    </w:pPr>
    <w:rPr>
      <w:b/>
      <w:bCs/>
      <w:sz w:val="28"/>
      <w:szCs w:val="24"/>
    </w:rPr>
  </w:style>
  <w:style w:type="paragraph" w:styleId="7">
    <w:name w:val="heading 7"/>
    <w:basedOn w:val="a"/>
    <w:next w:val="a"/>
    <w:qFormat/>
    <w:rsid w:val="00B34BF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ind w:firstLine="709"/>
      <w:jc w:val="both"/>
      <w:textAlignment w:val="auto"/>
      <w:outlineLvl w:val="6"/>
    </w:pPr>
    <w:rPr>
      <w:b/>
      <w:bCs/>
      <w:i/>
      <w:iCs/>
      <w:sz w:val="24"/>
      <w:szCs w:val="24"/>
    </w:rPr>
  </w:style>
  <w:style w:type="paragraph" w:styleId="8">
    <w:name w:val="heading 8"/>
    <w:basedOn w:val="a"/>
    <w:next w:val="a"/>
    <w:qFormat/>
    <w:rsid w:val="00B34BFB"/>
    <w:pPr>
      <w:keepNext/>
      <w:ind w:firstLine="720"/>
      <w:outlineLvl w:val="7"/>
    </w:pPr>
    <w:rPr>
      <w:i/>
      <w:iCs/>
      <w:sz w:val="24"/>
    </w:rPr>
  </w:style>
  <w:style w:type="paragraph" w:styleId="9">
    <w:name w:val="heading 9"/>
    <w:basedOn w:val="a"/>
    <w:next w:val="a"/>
    <w:qFormat/>
    <w:rsid w:val="00B34BFB"/>
    <w:pPr>
      <w:keepNext/>
      <w:overflowPunct/>
      <w:autoSpaceDE/>
      <w:autoSpaceDN/>
      <w:adjustRightInd/>
      <w:textAlignment w:val="auto"/>
      <w:outlineLvl w:val="8"/>
    </w:pPr>
    <w:rPr>
      <w:b/>
      <w:bCs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B34BFB"/>
    <w:pPr>
      <w:widowControl w:val="0"/>
      <w:overflowPunct w:val="0"/>
      <w:autoSpaceDE w:val="0"/>
      <w:autoSpaceDN w:val="0"/>
      <w:adjustRightInd w:val="0"/>
      <w:ind w:left="1040"/>
      <w:textAlignment w:val="baseline"/>
    </w:pPr>
    <w:rPr>
      <w:rFonts w:ascii="Arial" w:hAnsi="Arial"/>
      <w:b/>
      <w:i/>
      <w:sz w:val="22"/>
    </w:rPr>
  </w:style>
  <w:style w:type="paragraph" w:styleId="a3">
    <w:name w:val="Body Text Indent"/>
    <w:basedOn w:val="a"/>
    <w:link w:val="a4"/>
    <w:rsid w:val="00B34BFB"/>
    <w:pPr>
      <w:widowControl w:val="0"/>
      <w:ind w:right="-292" w:firstLine="709"/>
      <w:jc w:val="both"/>
    </w:pPr>
    <w:rPr>
      <w:b/>
    </w:rPr>
  </w:style>
  <w:style w:type="paragraph" w:styleId="20">
    <w:name w:val="Body Text Indent 2"/>
    <w:basedOn w:val="a"/>
    <w:rsid w:val="00B34BFB"/>
    <w:pPr>
      <w:widowControl w:val="0"/>
      <w:ind w:firstLine="720"/>
      <w:jc w:val="both"/>
    </w:pPr>
    <w:rPr>
      <w:b/>
    </w:rPr>
  </w:style>
  <w:style w:type="paragraph" w:styleId="a5">
    <w:name w:val="header"/>
    <w:basedOn w:val="a"/>
    <w:link w:val="a6"/>
    <w:rsid w:val="00B34BF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34BFB"/>
  </w:style>
  <w:style w:type="paragraph" w:customStyle="1" w:styleId="21">
    <w:name w:val="Основной текст 21"/>
    <w:basedOn w:val="a"/>
    <w:rsid w:val="00B34BFB"/>
    <w:pPr>
      <w:widowControl w:val="0"/>
      <w:ind w:firstLine="720"/>
      <w:jc w:val="both"/>
    </w:pPr>
    <w:rPr>
      <w:i/>
      <w:sz w:val="24"/>
    </w:rPr>
  </w:style>
  <w:style w:type="paragraph" w:styleId="22">
    <w:name w:val="Body Text 2"/>
    <w:basedOn w:val="a"/>
    <w:link w:val="23"/>
    <w:rsid w:val="00B34BFB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styleId="30">
    <w:name w:val="Body Text Indent 3"/>
    <w:basedOn w:val="a"/>
    <w:rsid w:val="00B34BFB"/>
    <w:pPr>
      <w:ind w:right="-8" w:firstLine="709"/>
      <w:jc w:val="both"/>
    </w:pPr>
    <w:rPr>
      <w:i/>
      <w:iCs/>
      <w:sz w:val="24"/>
    </w:rPr>
  </w:style>
  <w:style w:type="paragraph" w:customStyle="1" w:styleId="10">
    <w:name w:val="Стиль1"/>
    <w:basedOn w:val="a"/>
    <w:rsid w:val="00B34BFB"/>
    <w:pPr>
      <w:widowControl w:val="0"/>
      <w:ind w:firstLine="709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B34BFB"/>
    <w:pPr>
      <w:ind w:firstLine="567"/>
      <w:jc w:val="both"/>
    </w:pPr>
    <w:rPr>
      <w:b/>
      <w:sz w:val="28"/>
    </w:rPr>
  </w:style>
  <w:style w:type="paragraph" w:styleId="a8">
    <w:name w:val="Title"/>
    <w:basedOn w:val="a"/>
    <w:link w:val="a9"/>
    <w:qFormat/>
    <w:rsid w:val="00B34BFB"/>
    <w:pPr>
      <w:ind w:right="-8"/>
      <w:jc w:val="center"/>
    </w:pPr>
    <w:rPr>
      <w:b/>
      <w:sz w:val="24"/>
    </w:rPr>
  </w:style>
  <w:style w:type="paragraph" w:styleId="aa">
    <w:name w:val="Body Text"/>
    <w:basedOn w:val="a"/>
    <w:link w:val="ab"/>
    <w:rsid w:val="00B34BFB"/>
    <w:pPr>
      <w:ind w:right="-8"/>
      <w:jc w:val="center"/>
    </w:pPr>
    <w:rPr>
      <w:b/>
      <w:sz w:val="24"/>
    </w:rPr>
  </w:style>
  <w:style w:type="paragraph" w:styleId="31">
    <w:name w:val="Body Text 3"/>
    <w:basedOn w:val="a"/>
    <w:rsid w:val="00B34BFB"/>
    <w:pPr>
      <w:ind w:right="-8"/>
      <w:jc w:val="both"/>
    </w:pPr>
    <w:rPr>
      <w:b/>
      <w:sz w:val="24"/>
    </w:rPr>
  </w:style>
  <w:style w:type="paragraph" w:customStyle="1" w:styleId="Noeeu1">
    <w:name w:val="Noeeu1"/>
    <w:basedOn w:val="a"/>
    <w:rsid w:val="00B34BFB"/>
    <w:pPr>
      <w:widowControl w:val="0"/>
      <w:overflowPunct/>
      <w:autoSpaceDE/>
      <w:autoSpaceDN/>
      <w:adjustRightInd/>
      <w:ind w:firstLine="709"/>
      <w:jc w:val="both"/>
      <w:textAlignment w:val="auto"/>
    </w:pPr>
    <w:rPr>
      <w:sz w:val="24"/>
    </w:rPr>
  </w:style>
  <w:style w:type="paragraph" w:customStyle="1" w:styleId="310">
    <w:name w:val="Основной текст 31"/>
    <w:basedOn w:val="a"/>
    <w:rsid w:val="00B34BFB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</w:rPr>
  </w:style>
  <w:style w:type="paragraph" w:customStyle="1" w:styleId="11">
    <w:name w:val="Обычный1"/>
    <w:rsid w:val="00B34BFB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ac">
    <w:name w:val="footer"/>
    <w:basedOn w:val="a"/>
    <w:rsid w:val="00B34BF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ad">
    <w:name w:val="Balloon Text"/>
    <w:basedOn w:val="a"/>
    <w:semiHidden/>
    <w:rsid w:val="00F66045"/>
    <w:rPr>
      <w:rFonts w:ascii="Tahoma" w:hAnsi="Tahoma" w:cs="Tahoma"/>
      <w:sz w:val="16"/>
      <w:szCs w:val="16"/>
    </w:rPr>
  </w:style>
  <w:style w:type="paragraph" w:customStyle="1" w:styleId="24">
    <w:name w:val="Обычный2"/>
    <w:rsid w:val="0019458C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ae">
    <w:name w:val="List Paragraph"/>
    <w:basedOn w:val="a"/>
    <w:uiPriority w:val="34"/>
    <w:qFormat/>
    <w:rsid w:val="000A355A"/>
    <w:pPr>
      <w:ind w:left="720"/>
      <w:contextualSpacing/>
    </w:pPr>
  </w:style>
  <w:style w:type="character" w:customStyle="1" w:styleId="a9">
    <w:name w:val="Название Знак"/>
    <w:basedOn w:val="a0"/>
    <w:link w:val="a8"/>
    <w:rsid w:val="00AF3855"/>
    <w:rPr>
      <w:b/>
      <w:sz w:val="24"/>
    </w:rPr>
  </w:style>
  <w:style w:type="character" w:customStyle="1" w:styleId="a6">
    <w:name w:val="Верхний колонтитул Знак"/>
    <w:basedOn w:val="a0"/>
    <w:link w:val="a5"/>
    <w:rsid w:val="00AF3855"/>
  </w:style>
  <w:style w:type="paragraph" w:customStyle="1" w:styleId="220">
    <w:name w:val="Основной текст 22"/>
    <w:basedOn w:val="a"/>
    <w:rsid w:val="00AF3855"/>
    <w:pPr>
      <w:widowControl w:val="0"/>
      <w:ind w:firstLine="720"/>
      <w:jc w:val="both"/>
    </w:pPr>
    <w:rPr>
      <w:i/>
      <w:sz w:val="24"/>
    </w:rPr>
  </w:style>
  <w:style w:type="paragraph" w:customStyle="1" w:styleId="32">
    <w:name w:val="Основной текст 32"/>
    <w:basedOn w:val="a"/>
    <w:rsid w:val="00AF3855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</w:rPr>
  </w:style>
  <w:style w:type="character" w:customStyle="1" w:styleId="a4">
    <w:name w:val="Основной текст с отступом Знак"/>
    <w:basedOn w:val="a0"/>
    <w:link w:val="a3"/>
    <w:rsid w:val="006B45E1"/>
    <w:rPr>
      <w:b/>
    </w:rPr>
  </w:style>
  <w:style w:type="character" w:customStyle="1" w:styleId="23">
    <w:name w:val="Основной текст 2 Знак"/>
    <w:basedOn w:val="a0"/>
    <w:link w:val="22"/>
    <w:rsid w:val="006B45E1"/>
    <w:rPr>
      <w:b/>
      <w:bCs/>
      <w:sz w:val="24"/>
      <w:szCs w:val="24"/>
    </w:rPr>
  </w:style>
  <w:style w:type="character" w:customStyle="1" w:styleId="ab">
    <w:name w:val="Основной текст Знак"/>
    <w:basedOn w:val="a0"/>
    <w:link w:val="aa"/>
    <w:rsid w:val="006B45E1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1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4407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*</Company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*</dc:creator>
  <cp:lastModifiedBy>Котёлкин Андрей Александрович</cp:lastModifiedBy>
  <cp:revision>2</cp:revision>
  <cp:lastPrinted>2018-11-26T12:47:00Z</cp:lastPrinted>
  <dcterms:created xsi:type="dcterms:W3CDTF">2018-11-26T14:12:00Z</dcterms:created>
  <dcterms:modified xsi:type="dcterms:W3CDTF">2018-11-26T14:12:00Z</dcterms:modified>
</cp:coreProperties>
</file>